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B9C1" w14:textId="0CF666E4" w:rsidR="00571822" w:rsidRPr="007470C0" w:rsidRDefault="00571822" w:rsidP="00571822">
      <w:pPr>
        <w:rPr>
          <w:rFonts w:ascii="Arial" w:hAnsi="Arial"/>
          <w:b/>
          <w:bCs/>
          <w:iCs/>
          <w:color w:val="CC0000"/>
          <w:kern w:val="28"/>
          <w:sz w:val="44"/>
          <w:szCs w:val="44"/>
          <w:lang w:val="pt-PT" w:eastAsia="pt-PT"/>
        </w:rPr>
      </w:pPr>
      <w:proofErr w:type="spellStart"/>
      <w:r w:rsidRPr="007470C0">
        <w:rPr>
          <w:rFonts w:ascii="Arial" w:hAnsi="Arial"/>
          <w:b/>
          <w:bCs/>
          <w:iCs/>
          <w:color w:val="CC0000"/>
          <w:kern w:val="28"/>
          <w:sz w:val="44"/>
          <w:szCs w:val="44"/>
          <w:lang w:val="pt-PT" w:eastAsia="pt-PT"/>
        </w:rPr>
        <w:t>Infohabitar</w:t>
      </w:r>
      <w:proofErr w:type="spellEnd"/>
      <w:r w:rsidRPr="007470C0">
        <w:rPr>
          <w:rFonts w:ascii="Arial" w:hAnsi="Arial"/>
          <w:b/>
          <w:bCs/>
          <w:iCs/>
          <w:color w:val="CC0000"/>
          <w:kern w:val="28"/>
          <w:sz w:val="44"/>
          <w:szCs w:val="44"/>
          <w:lang w:val="pt-PT" w:eastAsia="pt-PT"/>
        </w:rPr>
        <w:t>, Ano XIX, n.º 8</w:t>
      </w:r>
      <w:r>
        <w:rPr>
          <w:rFonts w:ascii="Arial" w:hAnsi="Arial"/>
          <w:b/>
          <w:bCs/>
          <w:iCs/>
          <w:color w:val="CC0000"/>
          <w:kern w:val="28"/>
          <w:sz w:val="44"/>
          <w:szCs w:val="44"/>
          <w:lang w:val="pt-PT" w:eastAsia="pt-PT"/>
        </w:rPr>
        <w:t>60</w:t>
      </w:r>
    </w:p>
    <w:p w14:paraId="1C5910AF" w14:textId="77777777" w:rsidR="00571822" w:rsidRPr="0027608D" w:rsidRDefault="00571822" w:rsidP="00571822">
      <w:pPr>
        <w:spacing w:after="240" w:line="360" w:lineRule="exact"/>
        <w:rPr>
          <w:rFonts w:asciiTheme="minorBidi" w:hAnsiTheme="minorBidi"/>
          <w:b/>
          <w:bCs/>
          <w:i/>
          <w:iCs/>
          <w:color w:val="C00000"/>
          <w:sz w:val="28"/>
          <w:szCs w:val="28"/>
          <w:lang w:val="pt-PT"/>
        </w:rPr>
      </w:pPr>
    </w:p>
    <w:p w14:paraId="78A068D8" w14:textId="77777777" w:rsidR="00571822" w:rsidRPr="00571822" w:rsidRDefault="00571822" w:rsidP="00571822">
      <w:pPr>
        <w:keepNext/>
        <w:keepLines/>
        <w:spacing w:before="40"/>
        <w:outlineLvl w:val="1"/>
        <w:rPr>
          <w:rFonts w:asciiTheme="minorBidi" w:eastAsiaTheme="majorEastAsia" w:hAnsiTheme="minorBidi" w:cstheme="minorBidi"/>
          <w:b/>
          <w:kern w:val="28"/>
          <w:sz w:val="36"/>
          <w:szCs w:val="36"/>
          <w:lang w:val="pt-PT" w:eastAsia="pt-PT"/>
        </w:rPr>
      </w:pPr>
      <w:r w:rsidRPr="00571822">
        <w:rPr>
          <w:rFonts w:asciiTheme="minorBidi" w:eastAsiaTheme="majorEastAsia" w:hAnsiTheme="minorBidi" w:cstheme="minorBidi"/>
          <w:b/>
          <w:kern w:val="28"/>
          <w:sz w:val="36"/>
          <w:szCs w:val="36"/>
          <w:lang w:val="pt-PT" w:eastAsia="pt-PT"/>
        </w:rPr>
        <w:t xml:space="preserve">Uma habitação muito adequada para pessoas idosas – versão de trabalho e base documental – </w:t>
      </w:r>
      <w:proofErr w:type="spellStart"/>
      <w:r w:rsidRPr="00571822">
        <w:rPr>
          <w:rFonts w:asciiTheme="minorBidi" w:eastAsiaTheme="majorEastAsia" w:hAnsiTheme="minorBidi" w:cstheme="minorBidi"/>
          <w:b/>
          <w:kern w:val="28"/>
          <w:sz w:val="36"/>
          <w:szCs w:val="36"/>
          <w:lang w:val="pt-PT" w:eastAsia="pt-PT"/>
        </w:rPr>
        <w:t>Infohabitar</w:t>
      </w:r>
      <w:proofErr w:type="spellEnd"/>
      <w:r w:rsidRPr="00571822">
        <w:rPr>
          <w:rFonts w:asciiTheme="minorBidi" w:eastAsiaTheme="majorEastAsia" w:hAnsiTheme="minorBidi" w:cstheme="minorBidi"/>
          <w:b/>
          <w:kern w:val="28"/>
          <w:sz w:val="36"/>
          <w:szCs w:val="36"/>
          <w:lang w:val="pt-PT" w:eastAsia="pt-PT"/>
        </w:rPr>
        <w:t xml:space="preserve"> # 860</w:t>
      </w:r>
    </w:p>
    <w:p w14:paraId="34CA8E9E" w14:textId="5941B1CB" w:rsidR="00571822" w:rsidRDefault="00571822" w:rsidP="00571822">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w:t>
      </w:r>
      <w:r w:rsidR="00404F7B">
        <w:rPr>
          <w:rFonts w:ascii="Arial" w:hAnsi="Arial"/>
          <w:bCs/>
          <w:color w:val="000000"/>
          <w:kern w:val="28"/>
          <w:sz w:val="24"/>
          <w:szCs w:val="24"/>
          <w:lang w:val="pt-PT" w:eastAsia="pt-PT"/>
        </w:rPr>
        <w:t>n</w:t>
      </w:r>
      <w:r w:rsidRPr="000E3165">
        <w:rPr>
          <w:rFonts w:ascii="Arial" w:hAnsi="Arial"/>
          <w:bCs/>
          <w:color w:val="000000"/>
          <w:kern w:val="28"/>
          <w:sz w:val="24"/>
          <w:szCs w:val="24"/>
          <w:lang w:val="pt-PT" w:eastAsia="pt-PT"/>
        </w:rPr>
        <w:t>o artigo</w:t>
      </w:r>
    </w:p>
    <w:p w14:paraId="59CE070F" w14:textId="77777777" w:rsidR="00571822" w:rsidRPr="00B767C2" w:rsidRDefault="00571822" w:rsidP="00571822">
      <w:pPr>
        <w:spacing w:before="100" w:beforeAutospacing="1" w:after="240" w:line="360" w:lineRule="atLeast"/>
        <w:rPr>
          <w:color w:val="000000"/>
          <w:sz w:val="27"/>
          <w:szCs w:val="27"/>
          <w:lang w:val="pt-PT" w:eastAsia="pt-PT"/>
        </w:rPr>
      </w:pPr>
      <w:r>
        <w:rPr>
          <w:rFonts w:ascii="Arial" w:hAnsi="Arial" w:cs="Arial"/>
          <w:b/>
          <w:bCs/>
          <w:color w:val="000000"/>
          <w:sz w:val="28"/>
          <w:szCs w:val="28"/>
          <w:lang w:val="pt-PT" w:eastAsia="pt-PT"/>
        </w:rPr>
        <w:t> </w:t>
      </w:r>
    </w:p>
    <w:p w14:paraId="4FF1A51D" w14:textId="77777777" w:rsidR="00571822" w:rsidRDefault="00571822" w:rsidP="00571822">
      <w:pPr>
        <w:spacing w:after="240" w:line="360" w:lineRule="exact"/>
        <w:rPr>
          <w:rFonts w:asciiTheme="minorBidi" w:hAnsiTheme="minorBidi" w:cstheme="minorBidi"/>
          <w:sz w:val="28"/>
          <w:szCs w:val="28"/>
          <w:lang w:val="pt-PT"/>
        </w:rPr>
      </w:pPr>
    </w:p>
    <w:p w14:paraId="04581B23" w14:textId="77777777" w:rsidR="00571822" w:rsidRPr="00EC155A" w:rsidRDefault="00571822" w:rsidP="00571822">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EC155A">
        <w:rPr>
          <w:rFonts w:asciiTheme="minorBidi" w:eastAsiaTheme="majorEastAsia" w:hAnsiTheme="minorBidi" w:cstheme="minorBidi"/>
          <w:b/>
          <w:i/>
          <w:iCs/>
          <w:color w:val="C00000"/>
          <w:kern w:val="28"/>
          <w:sz w:val="24"/>
          <w:szCs w:val="24"/>
          <w:lang w:val="pt-PT" w:eastAsia="pt-PT"/>
        </w:rPr>
        <w:t>Resumo</w:t>
      </w:r>
    </w:p>
    <w:p w14:paraId="5E27717D" w14:textId="77777777" w:rsidR="00571822" w:rsidRDefault="00571822" w:rsidP="00571822">
      <w:pPr>
        <w:rPr>
          <w:rFonts w:ascii="Arial" w:hAnsi="Arial"/>
          <w:i/>
          <w:sz w:val="22"/>
          <w:szCs w:val="22"/>
          <w:lang w:val="pt-PT" w:bidi="he-IL"/>
        </w:rPr>
      </w:pPr>
      <w:r w:rsidRPr="00404F7B">
        <w:rPr>
          <w:rFonts w:ascii="Arial" w:hAnsi="Arial"/>
          <w:b/>
          <w:bCs/>
          <w:i/>
          <w:sz w:val="22"/>
          <w:szCs w:val="22"/>
          <w:u w:val="single"/>
          <w:lang w:val="pt-PT" w:bidi="he-IL"/>
        </w:rPr>
        <w:t xml:space="preserve">No presente artigo e baseando-nos, apenas, numa única e excelente fonte bibliográfica ligada à incontornável iniciativa, desenvolvida no Reino Unido e globalmente intitulada </w:t>
      </w:r>
      <w:proofErr w:type="spellStart"/>
      <w:r w:rsidRPr="00404F7B">
        <w:rPr>
          <w:rFonts w:ascii="Arial" w:hAnsi="Arial"/>
          <w:b/>
          <w:bCs/>
          <w:i/>
          <w:sz w:val="22"/>
          <w:szCs w:val="22"/>
          <w:u w:val="single"/>
          <w:lang w:val="pt-PT" w:bidi="he-IL"/>
        </w:rPr>
        <w:t>Housing</w:t>
      </w:r>
      <w:proofErr w:type="spellEnd"/>
      <w:r w:rsidRPr="00404F7B">
        <w:rPr>
          <w:rFonts w:ascii="Arial" w:hAnsi="Arial"/>
          <w:b/>
          <w:bCs/>
          <w:i/>
          <w:sz w:val="22"/>
          <w:szCs w:val="22"/>
          <w:u w:val="single"/>
          <w:lang w:val="pt-PT" w:bidi="he-IL"/>
        </w:rPr>
        <w:t xml:space="preserve"> </w:t>
      </w:r>
      <w:proofErr w:type="spellStart"/>
      <w:r w:rsidRPr="00404F7B">
        <w:rPr>
          <w:rFonts w:ascii="Arial" w:hAnsi="Arial"/>
          <w:b/>
          <w:bCs/>
          <w:i/>
          <w:sz w:val="22"/>
          <w:szCs w:val="22"/>
          <w:u w:val="single"/>
          <w:lang w:val="pt-PT" w:bidi="he-IL"/>
        </w:rPr>
        <w:t>our</w:t>
      </w:r>
      <w:proofErr w:type="spellEnd"/>
      <w:r w:rsidRPr="00404F7B">
        <w:rPr>
          <w:rFonts w:ascii="Arial" w:hAnsi="Arial"/>
          <w:b/>
          <w:bCs/>
          <w:i/>
          <w:sz w:val="22"/>
          <w:szCs w:val="22"/>
          <w:u w:val="single"/>
          <w:lang w:val="pt-PT" w:bidi="he-IL"/>
        </w:rPr>
        <w:t xml:space="preserve"> </w:t>
      </w:r>
      <w:proofErr w:type="spellStart"/>
      <w:r w:rsidRPr="00404F7B">
        <w:rPr>
          <w:rFonts w:ascii="Arial" w:hAnsi="Arial"/>
          <w:b/>
          <w:bCs/>
          <w:i/>
          <w:sz w:val="22"/>
          <w:szCs w:val="22"/>
          <w:u w:val="single"/>
          <w:lang w:val="pt-PT" w:bidi="he-IL"/>
        </w:rPr>
        <w:t>Ageing</w:t>
      </w:r>
      <w:proofErr w:type="spellEnd"/>
      <w:r w:rsidRPr="00404F7B">
        <w:rPr>
          <w:rFonts w:ascii="Arial" w:hAnsi="Arial"/>
          <w:b/>
          <w:bCs/>
          <w:i/>
          <w:sz w:val="22"/>
          <w:szCs w:val="22"/>
          <w:u w:val="single"/>
          <w:lang w:val="pt-PT" w:bidi="he-IL"/>
        </w:rPr>
        <w:t xml:space="preserve"> </w:t>
      </w:r>
      <w:proofErr w:type="spellStart"/>
      <w:r w:rsidRPr="00404F7B">
        <w:rPr>
          <w:rFonts w:ascii="Arial" w:hAnsi="Arial"/>
          <w:b/>
          <w:bCs/>
          <w:i/>
          <w:sz w:val="22"/>
          <w:szCs w:val="22"/>
          <w:u w:val="single"/>
          <w:lang w:val="pt-PT" w:bidi="he-IL"/>
        </w:rPr>
        <w:t>Population</w:t>
      </w:r>
      <w:proofErr w:type="spellEnd"/>
      <w:r w:rsidRPr="00404F7B">
        <w:rPr>
          <w:rFonts w:ascii="Arial" w:hAnsi="Arial"/>
          <w:b/>
          <w:bCs/>
          <w:i/>
          <w:sz w:val="22"/>
          <w:szCs w:val="22"/>
          <w:u w:val="single"/>
          <w:lang w:val="pt-PT" w:bidi="he-IL"/>
        </w:rPr>
        <w:t xml:space="preserve">: </w:t>
      </w:r>
      <w:proofErr w:type="spellStart"/>
      <w:r w:rsidRPr="00404F7B">
        <w:rPr>
          <w:rFonts w:ascii="Arial" w:hAnsi="Arial"/>
          <w:b/>
          <w:bCs/>
          <w:i/>
          <w:sz w:val="22"/>
          <w:szCs w:val="22"/>
          <w:u w:val="single"/>
          <w:lang w:val="pt-PT" w:bidi="he-IL"/>
        </w:rPr>
        <w:t>Panel</w:t>
      </w:r>
      <w:proofErr w:type="spellEnd"/>
      <w:r w:rsidRPr="00404F7B">
        <w:rPr>
          <w:rFonts w:ascii="Arial" w:hAnsi="Arial"/>
          <w:b/>
          <w:bCs/>
          <w:i/>
          <w:sz w:val="22"/>
          <w:szCs w:val="22"/>
          <w:u w:val="single"/>
          <w:lang w:val="pt-PT" w:bidi="he-IL"/>
        </w:rPr>
        <w:t xml:space="preserve"> for </w:t>
      </w:r>
      <w:proofErr w:type="spellStart"/>
      <w:r w:rsidRPr="00404F7B">
        <w:rPr>
          <w:rFonts w:ascii="Arial" w:hAnsi="Arial"/>
          <w:b/>
          <w:bCs/>
          <w:i/>
          <w:sz w:val="22"/>
          <w:szCs w:val="22"/>
          <w:u w:val="single"/>
          <w:lang w:val="pt-PT" w:bidi="he-IL"/>
        </w:rPr>
        <w:t>Innovation</w:t>
      </w:r>
      <w:proofErr w:type="spellEnd"/>
      <w:r w:rsidRPr="00404F7B">
        <w:rPr>
          <w:rFonts w:ascii="Arial" w:hAnsi="Arial"/>
          <w:b/>
          <w:bCs/>
          <w:i/>
          <w:sz w:val="22"/>
          <w:szCs w:val="22"/>
          <w:u w:val="single"/>
          <w:lang w:val="pt-PT" w:bidi="he-IL"/>
        </w:rPr>
        <w:t xml:space="preserve"> (HAPPI),</w:t>
      </w:r>
      <w:r w:rsidRPr="00571822">
        <w:rPr>
          <w:rFonts w:ascii="Arial" w:hAnsi="Arial"/>
          <w:i/>
          <w:sz w:val="22"/>
          <w:szCs w:val="22"/>
          <w:lang w:val="pt-PT" w:bidi="he-IL"/>
        </w:rPr>
        <w:t xml:space="preserve"> desenvolvemos um conjunto de reflexões sobre a natureza que devem ter soluções de habitar que, realmente, sejam muito adequadas a pessoas envelhecidas e frequentemente fragilizadas, tendo-se em conta, evidentemente, qua cada pessoa será um caso e que cada contexto será sempre específico, mas que há, realmente, aspetos que devem marcar a promoção habitacional se a quisermos mais amiga dos idosos; um objetivo que deve estar na agenda urgente da promoção habitacional tendo-se presente a realidade crítica associada à atual “revolução grisalha”.</w:t>
      </w:r>
    </w:p>
    <w:p w14:paraId="718E414B" w14:textId="3A30D6F7" w:rsidR="00846741" w:rsidRPr="00846741" w:rsidRDefault="00846741" w:rsidP="00846741">
      <w:pPr>
        <w:rPr>
          <w:rFonts w:ascii="Arial" w:hAnsi="Arial"/>
          <w:i/>
          <w:sz w:val="22"/>
          <w:szCs w:val="22"/>
          <w:lang w:val="pt-PT" w:bidi="he-IL"/>
        </w:rPr>
      </w:pPr>
      <w:r>
        <w:rPr>
          <w:rFonts w:ascii="Arial" w:hAnsi="Arial"/>
          <w:i/>
          <w:sz w:val="22"/>
          <w:szCs w:val="22"/>
          <w:lang w:val="pt-PT" w:bidi="he-IL"/>
        </w:rPr>
        <w:t>Nesta perspetiva abordam-se, sequencialmente, os seguintes subtemas: s</w:t>
      </w:r>
      <w:r w:rsidRPr="00846741">
        <w:rPr>
          <w:rFonts w:ascii="Arial" w:hAnsi="Arial"/>
          <w:i/>
          <w:sz w:val="22"/>
          <w:szCs w:val="22"/>
          <w:lang w:val="pt-PT" w:bidi="he-IL"/>
        </w:rPr>
        <w:t>obre uma habitação muito adequada para pessoas idosas e a importância do estudo HAPPI e dos seus principais objetivos</w:t>
      </w:r>
      <w:r>
        <w:rPr>
          <w:rFonts w:ascii="Arial" w:hAnsi="Arial"/>
          <w:i/>
          <w:sz w:val="22"/>
          <w:szCs w:val="22"/>
          <w:lang w:val="pt-PT" w:bidi="he-IL"/>
        </w:rPr>
        <w:t>; f</w:t>
      </w:r>
      <w:r w:rsidRPr="00846741">
        <w:rPr>
          <w:rFonts w:ascii="Arial" w:hAnsi="Arial"/>
          <w:i/>
          <w:sz w:val="22"/>
          <w:szCs w:val="22"/>
          <w:lang w:val="pt-PT" w:bidi="he-IL"/>
        </w:rPr>
        <w:t>ilhos mais tardios e casas mais pequenas</w:t>
      </w:r>
      <w:r>
        <w:rPr>
          <w:rFonts w:ascii="Arial" w:hAnsi="Arial"/>
          <w:i/>
          <w:sz w:val="22"/>
          <w:szCs w:val="22"/>
          <w:lang w:val="pt-PT" w:bidi="he-IL"/>
        </w:rPr>
        <w:t>; q</w:t>
      </w:r>
      <w:r w:rsidRPr="00846741">
        <w:rPr>
          <w:rFonts w:ascii="Arial" w:hAnsi="Arial"/>
          <w:i/>
          <w:sz w:val="22"/>
          <w:szCs w:val="22"/>
          <w:lang w:val="pt-PT" w:bidi="he-IL"/>
        </w:rPr>
        <w:t>ue tipo habitacional é o mais desejável para os idosos?</w:t>
      </w:r>
      <w:r>
        <w:rPr>
          <w:rFonts w:ascii="Arial" w:hAnsi="Arial"/>
          <w:i/>
          <w:sz w:val="22"/>
          <w:szCs w:val="22"/>
          <w:lang w:val="pt-PT" w:bidi="he-IL"/>
        </w:rPr>
        <w:t>; a</w:t>
      </w:r>
      <w:r w:rsidRPr="00846741">
        <w:rPr>
          <w:rFonts w:ascii="Arial" w:hAnsi="Arial"/>
          <w:i/>
          <w:sz w:val="22"/>
          <w:szCs w:val="22"/>
          <w:lang w:val="pt-PT" w:bidi="he-IL"/>
        </w:rPr>
        <w:t>ssociar necessidades e desejos de vários níveis etários e exigências de privacidade e convivialidade</w:t>
      </w:r>
      <w:r>
        <w:rPr>
          <w:rFonts w:ascii="Arial" w:hAnsi="Arial"/>
          <w:i/>
          <w:sz w:val="22"/>
          <w:szCs w:val="22"/>
          <w:lang w:val="pt-PT" w:bidi="he-IL"/>
        </w:rPr>
        <w:t>; h</w:t>
      </w:r>
      <w:r w:rsidRPr="00846741">
        <w:rPr>
          <w:rFonts w:ascii="Arial" w:hAnsi="Arial"/>
          <w:i/>
          <w:sz w:val="22"/>
          <w:szCs w:val="22"/>
          <w:lang w:val="pt-PT" w:bidi="he-IL"/>
        </w:rPr>
        <w:t>abitações que favoreçam as pessoas mais fragilizadas e que vivem sozinhas</w:t>
      </w:r>
      <w:r>
        <w:rPr>
          <w:rFonts w:ascii="Arial" w:hAnsi="Arial"/>
          <w:i/>
          <w:sz w:val="22"/>
          <w:szCs w:val="22"/>
          <w:lang w:val="pt-PT" w:bidi="he-IL"/>
        </w:rPr>
        <w:t>; u</w:t>
      </w:r>
      <w:r w:rsidRPr="00846741">
        <w:rPr>
          <w:rFonts w:ascii="Arial" w:hAnsi="Arial"/>
          <w:i/>
          <w:sz w:val="22"/>
          <w:szCs w:val="22"/>
          <w:lang w:val="pt-PT" w:bidi="he-IL"/>
        </w:rPr>
        <w:t>ma nova tipologia residencial com expressivo desenvolvimento comum</w:t>
      </w:r>
      <w:r>
        <w:rPr>
          <w:rFonts w:ascii="Arial" w:hAnsi="Arial"/>
          <w:i/>
          <w:sz w:val="22"/>
          <w:szCs w:val="22"/>
          <w:lang w:val="pt-PT" w:bidi="he-IL"/>
        </w:rPr>
        <w:t>; a</w:t>
      </w:r>
      <w:r w:rsidRPr="00846741">
        <w:rPr>
          <w:rFonts w:ascii="Arial" w:hAnsi="Arial"/>
          <w:i/>
          <w:sz w:val="22"/>
          <w:szCs w:val="22"/>
          <w:lang w:val="pt-PT" w:bidi="he-IL"/>
        </w:rPr>
        <w:t>ssociar boas condições residenciais comuns a excelentes condições habitacionais privadas: da agradabilidade a uma racionalizada espaciosidade</w:t>
      </w:r>
      <w:r>
        <w:rPr>
          <w:rFonts w:ascii="Arial" w:hAnsi="Arial"/>
          <w:i/>
          <w:sz w:val="22"/>
          <w:szCs w:val="22"/>
          <w:lang w:val="pt-PT" w:bidi="he-IL"/>
        </w:rPr>
        <w:t>.</w:t>
      </w:r>
    </w:p>
    <w:p w14:paraId="6DB40C5D" w14:textId="77777777" w:rsidR="00846741" w:rsidRPr="00571822" w:rsidRDefault="00846741" w:rsidP="00571822">
      <w:pPr>
        <w:rPr>
          <w:rFonts w:ascii="Arial" w:hAnsi="Arial"/>
          <w:i/>
          <w:sz w:val="22"/>
          <w:szCs w:val="22"/>
          <w:lang w:val="pt-PT" w:bidi="he-IL"/>
        </w:rPr>
      </w:pPr>
    </w:p>
    <w:p w14:paraId="000A85F6" w14:textId="77777777" w:rsidR="00571822" w:rsidRDefault="00571822" w:rsidP="00571822">
      <w:pPr>
        <w:spacing w:before="480" w:after="240"/>
        <w:rPr>
          <w:rFonts w:ascii="Arial" w:hAnsi="Arial"/>
          <w:b/>
          <w:i/>
          <w:iCs/>
          <w:color w:val="C00000"/>
          <w:kern w:val="28"/>
          <w:sz w:val="24"/>
          <w:szCs w:val="24"/>
          <w:lang w:val="pt-PT" w:eastAsia="pt-PT"/>
        </w:rPr>
      </w:pPr>
    </w:p>
    <w:p w14:paraId="1F6462D2" w14:textId="77777777" w:rsidR="00571822" w:rsidRPr="00B210C3" w:rsidRDefault="00571822" w:rsidP="00571822">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Notas introdutórias ao presente conjunto de artigos sobre habitação intergeracional</w:t>
      </w:r>
    </w:p>
    <w:p w14:paraId="692FCC6E" w14:textId="77777777" w:rsidR="00571822" w:rsidRPr="000E3165" w:rsidRDefault="00571822" w:rsidP="00571822">
      <w:pPr>
        <w:rPr>
          <w:rFonts w:ascii="Arial" w:hAnsi="Arial"/>
          <w:i/>
          <w:sz w:val="22"/>
          <w:szCs w:val="22"/>
          <w:lang w:val="pt-PT" w:bidi="he-IL"/>
        </w:rPr>
      </w:pPr>
      <w:r w:rsidRPr="000E3165">
        <w:rPr>
          <w:rFonts w:ascii="Arial" w:hAnsi="Arial"/>
          <w:i/>
          <w:sz w:val="22"/>
          <w:szCs w:val="22"/>
          <w:lang w:val="pt-PT" w:bidi="he-IL"/>
        </w:rPr>
        <w:t xml:space="preserve">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w:t>
      </w:r>
      <w:r w:rsidRPr="000E3165">
        <w:rPr>
          <w:rFonts w:ascii="Arial" w:hAnsi="Arial"/>
          <w:i/>
          <w:sz w:val="22"/>
          <w:szCs w:val="22"/>
          <w:lang w:val="pt-PT" w:bidi="he-IL"/>
        </w:rPr>
        <w:lastRenderedPageBreak/>
        <w:t>Civil (LNEC), e que integra o Programa de Investigação e Inovação (P2I) do LNEC, sublinhando-se que as opiniões expressas nestes artigos são, apenas, dos seus autores – o autor dos artigos e promotor do PHAI3C e os numerosos autores neles amplamente citados.</w:t>
      </w:r>
    </w:p>
    <w:p w14:paraId="69C2965D" w14:textId="77777777" w:rsidR="00571822" w:rsidRPr="000E3165" w:rsidRDefault="00571822" w:rsidP="00571822">
      <w:pPr>
        <w:rPr>
          <w:rFonts w:ascii="Arial" w:hAnsi="Arial"/>
          <w:i/>
          <w:sz w:val="22"/>
          <w:szCs w:val="22"/>
          <w:lang w:val="pt-PT" w:bidi="he-IL"/>
        </w:rPr>
      </w:pPr>
      <w:r w:rsidRPr="000E3165">
        <w:rPr>
          <w:rFonts w:ascii="Arial" w:hAnsi="Arial"/>
          <w:i/>
          <w:sz w:val="22"/>
          <w:szCs w:val="22"/>
          <w:lang w:val="pt-PT" w:bidi="he-IL"/>
        </w:rPr>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690F5808" w14:textId="77777777" w:rsidR="00571822" w:rsidRPr="000E3165" w:rsidRDefault="00571822" w:rsidP="00571822">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0CB11A7A" w14:textId="77777777" w:rsidR="00571822" w:rsidRDefault="00571822" w:rsidP="00571822">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01517F8F" w14:textId="77777777" w:rsidR="00571822" w:rsidRDefault="00571822" w:rsidP="00571822">
      <w:pPr>
        <w:rPr>
          <w:rFonts w:ascii="Arial" w:hAnsi="Arial"/>
          <w:i/>
          <w:sz w:val="22"/>
          <w:szCs w:val="22"/>
          <w:lang w:val="pt-PT" w:bidi="he-IL"/>
        </w:rPr>
      </w:pPr>
    </w:p>
    <w:p w14:paraId="2E973E22" w14:textId="77777777" w:rsidR="00571822" w:rsidRPr="000E3165" w:rsidRDefault="00571822" w:rsidP="00571822">
      <w:pPr>
        <w:rPr>
          <w:rFonts w:ascii="Arial" w:hAnsi="Arial"/>
          <w:i/>
          <w:sz w:val="22"/>
          <w:szCs w:val="22"/>
          <w:lang w:val="pt-PT" w:bidi="he-IL"/>
        </w:rPr>
      </w:pPr>
    </w:p>
    <w:p w14:paraId="4A46CA03" w14:textId="77777777" w:rsidR="00571822" w:rsidRPr="00571822" w:rsidRDefault="00571822" w:rsidP="00571822">
      <w:pPr>
        <w:spacing w:before="480" w:after="240"/>
        <w:rPr>
          <w:rFonts w:ascii="Arial" w:hAnsi="Arial"/>
          <w:b/>
          <w:i/>
          <w:iCs/>
          <w:color w:val="C00000"/>
          <w:kern w:val="28"/>
          <w:sz w:val="24"/>
          <w:szCs w:val="24"/>
          <w:lang w:val="pt-PT" w:eastAsia="pt-PT"/>
        </w:rPr>
      </w:pPr>
      <w:r w:rsidRPr="00571822">
        <w:rPr>
          <w:rFonts w:ascii="Arial" w:hAnsi="Arial"/>
          <w:b/>
          <w:i/>
          <w:iCs/>
          <w:color w:val="C00000"/>
          <w:kern w:val="28"/>
          <w:sz w:val="24"/>
          <w:szCs w:val="24"/>
          <w:lang w:val="pt-PT" w:eastAsia="pt-PT"/>
        </w:rPr>
        <w:t xml:space="preserve">Uma habitação muito adequada para pessoas idosas – versão de trabalho e base documental – </w:t>
      </w:r>
      <w:proofErr w:type="spellStart"/>
      <w:r w:rsidRPr="00571822">
        <w:rPr>
          <w:rFonts w:ascii="Arial" w:hAnsi="Arial"/>
          <w:b/>
          <w:i/>
          <w:iCs/>
          <w:color w:val="C00000"/>
          <w:kern w:val="28"/>
          <w:sz w:val="24"/>
          <w:szCs w:val="24"/>
          <w:lang w:val="pt-PT" w:eastAsia="pt-PT"/>
        </w:rPr>
        <w:t>Infohabitar</w:t>
      </w:r>
      <w:proofErr w:type="spellEnd"/>
      <w:r w:rsidRPr="00571822">
        <w:rPr>
          <w:rFonts w:ascii="Arial" w:hAnsi="Arial"/>
          <w:b/>
          <w:i/>
          <w:iCs/>
          <w:color w:val="C00000"/>
          <w:kern w:val="28"/>
          <w:sz w:val="24"/>
          <w:szCs w:val="24"/>
          <w:lang w:val="pt-PT" w:eastAsia="pt-PT"/>
        </w:rPr>
        <w:t xml:space="preserve"> # 860</w:t>
      </w:r>
    </w:p>
    <w:p w14:paraId="17560C25" w14:textId="77777777" w:rsidR="00571822" w:rsidRPr="00D60239" w:rsidRDefault="00571822" w:rsidP="00571822">
      <w:pPr>
        <w:rPr>
          <w:rFonts w:ascii="Arial" w:hAnsi="Arial"/>
          <w:b/>
          <w:i/>
          <w:iCs/>
          <w:color w:val="C00000"/>
          <w:kern w:val="28"/>
          <w:sz w:val="24"/>
          <w:szCs w:val="24"/>
          <w:lang w:val="pt-PT" w:eastAsia="pt-PT"/>
        </w:rPr>
      </w:pPr>
      <w:r w:rsidRPr="00D60239">
        <w:rPr>
          <w:rFonts w:ascii="Arial" w:hAnsi="Arial"/>
          <w:b/>
          <w:i/>
          <w:iCs/>
          <w:color w:val="C00000"/>
          <w:kern w:val="28"/>
          <w:sz w:val="24"/>
          <w:szCs w:val="24"/>
          <w:lang w:val="pt-PT" w:eastAsia="pt-PT"/>
        </w:rPr>
        <w:t>Índice geral (entre parêntesis, n.º de página do item)</w:t>
      </w:r>
    </w:p>
    <w:p w14:paraId="5B1CA4F5" w14:textId="77777777" w:rsidR="00571822" w:rsidRPr="00846741" w:rsidRDefault="00571822" w:rsidP="00571822">
      <w:pPr>
        <w:rPr>
          <w:rFonts w:ascii="Arial" w:hAnsi="Arial"/>
          <w:b/>
          <w:i/>
          <w:iCs/>
          <w:color w:val="C00000"/>
          <w:kern w:val="28"/>
          <w:sz w:val="22"/>
          <w:szCs w:val="22"/>
          <w:lang w:val="pt-PT" w:eastAsia="pt-PT"/>
        </w:rPr>
      </w:pPr>
    </w:p>
    <w:p w14:paraId="28D99953" w14:textId="04902858"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1. Sobre uma habitação muito adequada para pessoas idosas e a importância do estudo HAPPI e dos seus principais objetivos</w:t>
      </w:r>
      <w:r>
        <w:rPr>
          <w:rFonts w:ascii="Arial" w:hAnsi="Arial"/>
          <w:b/>
          <w:i/>
          <w:iCs/>
          <w:color w:val="C00000"/>
          <w:kern w:val="28"/>
          <w:sz w:val="22"/>
          <w:szCs w:val="22"/>
          <w:lang w:val="pt-PT" w:eastAsia="pt-PT"/>
        </w:rPr>
        <w:t>, (</w:t>
      </w:r>
      <w:r w:rsidR="005C6E81">
        <w:rPr>
          <w:rFonts w:ascii="Arial" w:hAnsi="Arial"/>
          <w:b/>
          <w:i/>
          <w:iCs/>
          <w:color w:val="C00000"/>
          <w:kern w:val="28"/>
          <w:sz w:val="22"/>
          <w:szCs w:val="22"/>
          <w:lang w:val="pt-PT" w:eastAsia="pt-PT"/>
        </w:rPr>
        <w:t>3</w:t>
      </w:r>
      <w:r>
        <w:rPr>
          <w:rFonts w:ascii="Arial" w:hAnsi="Arial"/>
          <w:b/>
          <w:i/>
          <w:iCs/>
          <w:color w:val="C00000"/>
          <w:kern w:val="28"/>
          <w:sz w:val="22"/>
          <w:szCs w:val="22"/>
          <w:lang w:val="pt-PT" w:eastAsia="pt-PT"/>
        </w:rPr>
        <w:t>)</w:t>
      </w:r>
      <w:r w:rsidRPr="00846741">
        <w:rPr>
          <w:rFonts w:ascii="Arial" w:hAnsi="Arial"/>
          <w:b/>
          <w:i/>
          <w:iCs/>
          <w:color w:val="C00000"/>
          <w:kern w:val="28"/>
          <w:sz w:val="22"/>
          <w:szCs w:val="22"/>
          <w:lang w:val="pt-PT" w:eastAsia="pt-PT"/>
        </w:rPr>
        <w:t xml:space="preserve"> </w:t>
      </w:r>
    </w:p>
    <w:p w14:paraId="3EDBD8B3" w14:textId="29687A22"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2. Filhos mais tardios e casas mais pequenas</w:t>
      </w:r>
      <w:r>
        <w:rPr>
          <w:rFonts w:ascii="Arial" w:hAnsi="Arial"/>
          <w:b/>
          <w:i/>
          <w:iCs/>
          <w:color w:val="C00000"/>
          <w:kern w:val="28"/>
          <w:sz w:val="22"/>
          <w:szCs w:val="22"/>
          <w:lang w:val="pt-PT" w:eastAsia="pt-PT"/>
        </w:rPr>
        <w:t>, (</w:t>
      </w:r>
      <w:r w:rsidR="005C6E81">
        <w:rPr>
          <w:rFonts w:ascii="Arial" w:hAnsi="Arial"/>
          <w:b/>
          <w:i/>
          <w:iCs/>
          <w:color w:val="C00000"/>
          <w:kern w:val="28"/>
          <w:sz w:val="22"/>
          <w:szCs w:val="22"/>
          <w:lang w:val="pt-PT" w:eastAsia="pt-PT"/>
        </w:rPr>
        <w:t>4</w:t>
      </w:r>
      <w:r>
        <w:rPr>
          <w:rFonts w:ascii="Arial" w:hAnsi="Arial"/>
          <w:b/>
          <w:i/>
          <w:iCs/>
          <w:color w:val="C00000"/>
          <w:kern w:val="28"/>
          <w:sz w:val="22"/>
          <w:szCs w:val="22"/>
          <w:lang w:val="pt-PT" w:eastAsia="pt-PT"/>
        </w:rPr>
        <w:t>)</w:t>
      </w:r>
    </w:p>
    <w:p w14:paraId="131512D0" w14:textId="28222CBD"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3. Que tipo habitacional é o mais desejável para os idosos?</w:t>
      </w:r>
      <w:r>
        <w:rPr>
          <w:rFonts w:ascii="Arial" w:hAnsi="Arial"/>
          <w:b/>
          <w:i/>
          <w:iCs/>
          <w:color w:val="C00000"/>
          <w:kern w:val="28"/>
          <w:sz w:val="22"/>
          <w:szCs w:val="22"/>
          <w:lang w:val="pt-PT" w:eastAsia="pt-PT"/>
        </w:rPr>
        <w:t xml:space="preserve"> (</w:t>
      </w:r>
      <w:r w:rsidR="005C6E81">
        <w:rPr>
          <w:rFonts w:ascii="Arial" w:hAnsi="Arial"/>
          <w:b/>
          <w:i/>
          <w:iCs/>
          <w:color w:val="C00000"/>
          <w:kern w:val="28"/>
          <w:sz w:val="22"/>
          <w:szCs w:val="22"/>
          <w:lang w:val="pt-PT" w:eastAsia="pt-PT"/>
        </w:rPr>
        <w:t>5</w:t>
      </w:r>
      <w:r>
        <w:rPr>
          <w:rFonts w:ascii="Arial" w:hAnsi="Arial"/>
          <w:b/>
          <w:i/>
          <w:iCs/>
          <w:color w:val="C00000"/>
          <w:kern w:val="28"/>
          <w:sz w:val="22"/>
          <w:szCs w:val="22"/>
          <w:lang w:val="pt-PT" w:eastAsia="pt-PT"/>
        </w:rPr>
        <w:t>)</w:t>
      </w:r>
    </w:p>
    <w:p w14:paraId="2A7F697D" w14:textId="421B25F4"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4. Associar necessidades e desejos de vários níveis etários e exigências de privacidade e convivialidade</w:t>
      </w:r>
      <w:r>
        <w:rPr>
          <w:rFonts w:ascii="Arial" w:hAnsi="Arial"/>
          <w:b/>
          <w:i/>
          <w:iCs/>
          <w:color w:val="C00000"/>
          <w:kern w:val="28"/>
          <w:sz w:val="22"/>
          <w:szCs w:val="22"/>
          <w:lang w:val="pt-PT" w:eastAsia="pt-PT"/>
        </w:rPr>
        <w:t>, (</w:t>
      </w:r>
      <w:r w:rsidR="005C6E81">
        <w:rPr>
          <w:rFonts w:ascii="Arial" w:hAnsi="Arial"/>
          <w:b/>
          <w:i/>
          <w:iCs/>
          <w:color w:val="C00000"/>
          <w:kern w:val="28"/>
          <w:sz w:val="22"/>
          <w:szCs w:val="22"/>
          <w:lang w:val="pt-PT" w:eastAsia="pt-PT"/>
        </w:rPr>
        <w:t>6</w:t>
      </w:r>
      <w:r>
        <w:rPr>
          <w:rFonts w:ascii="Arial" w:hAnsi="Arial"/>
          <w:b/>
          <w:i/>
          <w:iCs/>
          <w:color w:val="C00000"/>
          <w:kern w:val="28"/>
          <w:sz w:val="22"/>
          <w:szCs w:val="22"/>
          <w:lang w:val="pt-PT" w:eastAsia="pt-PT"/>
        </w:rPr>
        <w:t>)</w:t>
      </w:r>
    </w:p>
    <w:p w14:paraId="74FEB587" w14:textId="268BCC92"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5. Habitações que favoreçam as pessoas mais fragilizadas e que vivem sozinhas</w:t>
      </w:r>
      <w:r>
        <w:rPr>
          <w:rFonts w:ascii="Arial" w:hAnsi="Arial"/>
          <w:b/>
          <w:i/>
          <w:iCs/>
          <w:color w:val="C00000"/>
          <w:kern w:val="28"/>
          <w:sz w:val="22"/>
          <w:szCs w:val="22"/>
          <w:lang w:val="pt-PT" w:eastAsia="pt-PT"/>
        </w:rPr>
        <w:t>, (</w:t>
      </w:r>
      <w:r w:rsidR="005C6E81">
        <w:rPr>
          <w:rFonts w:ascii="Arial" w:hAnsi="Arial"/>
          <w:b/>
          <w:i/>
          <w:iCs/>
          <w:color w:val="C00000"/>
          <w:kern w:val="28"/>
          <w:sz w:val="22"/>
          <w:szCs w:val="22"/>
          <w:lang w:val="pt-PT" w:eastAsia="pt-PT"/>
        </w:rPr>
        <w:t>7</w:t>
      </w:r>
      <w:r>
        <w:rPr>
          <w:rFonts w:ascii="Arial" w:hAnsi="Arial"/>
          <w:b/>
          <w:i/>
          <w:iCs/>
          <w:color w:val="C00000"/>
          <w:kern w:val="28"/>
          <w:sz w:val="22"/>
          <w:szCs w:val="22"/>
          <w:lang w:val="pt-PT" w:eastAsia="pt-PT"/>
        </w:rPr>
        <w:t>)</w:t>
      </w:r>
    </w:p>
    <w:p w14:paraId="6A86E311" w14:textId="5C33C917" w:rsidR="00846741" w:rsidRPr="00846741"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6. Uma nova tipologia residencial com expressivo desenvolvimento comum</w:t>
      </w:r>
      <w:r>
        <w:rPr>
          <w:rFonts w:ascii="Arial" w:hAnsi="Arial"/>
          <w:b/>
          <w:i/>
          <w:iCs/>
          <w:color w:val="C00000"/>
          <w:kern w:val="28"/>
          <w:sz w:val="22"/>
          <w:szCs w:val="22"/>
          <w:lang w:val="pt-PT" w:eastAsia="pt-PT"/>
        </w:rPr>
        <w:t>, (</w:t>
      </w:r>
      <w:r w:rsidR="005C6E81">
        <w:rPr>
          <w:rFonts w:ascii="Arial" w:hAnsi="Arial"/>
          <w:b/>
          <w:i/>
          <w:iCs/>
          <w:color w:val="C00000"/>
          <w:kern w:val="28"/>
          <w:sz w:val="22"/>
          <w:szCs w:val="22"/>
          <w:lang w:val="pt-PT" w:eastAsia="pt-PT"/>
        </w:rPr>
        <w:t>9</w:t>
      </w:r>
      <w:r>
        <w:rPr>
          <w:rFonts w:ascii="Arial" w:hAnsi="Arial"/>
          <w:b/>
          <w:i/>
          <w:iCs/>
          <w:color w:val="C00000"/>
          <w:kern w:val="28"/>
          <w:sz w:val="22"/>
          <w:szCs w:val="22"/>
          <w:lang w:val="pt-PT" w:eastAsia="pt-PT"/>
        </w:rPr>
        <w:t>)</w:t>
      </w:r>
    </w:p>
    <w:p w14:paraId="6143E4F3" w14:textId="4420FB82" w:rsidR="00571822" w:rsidRDefault="00846741" w:rsidP="00846741">
      <w:pPr>
        <w:rPr>
          <w:rFonts w:ascii="Arial" w:hAnsi="Arial"/>
          <w:b/>
          <w:i/>
          <w:iCs/>
          <w:color w:val="C00000"/>
          <w:kern w:val="28"/>
          <w:sz w:val="22"/>
          <w:szCs w:val="22"/>
          <w:lang w:val="pt-PT" w:eastAsia="pt-PT"/>
        </w:rPr>
      </w:pPr>
      <w:r w:rsidRPr="00846741">
        <w:rPr>
          <w:rFonts w:ascii="Arial" w:hAnsi="Arial"/>
          <w:b/>
          <w:i/>
          <w:iCs/>
          <w:color w:val="C00000"/>
          <w:kern w:val="28"/>
          <w:sz w:val="22"/>
          <w:szCs w:val="22"/>
          <w:lang w:val="pt-PT" w:eastAsia="pt-PT"/>
        </w:rPr>
        <w:t>7. Associar boas condições residenciais comuns a excelentes condições</w:t>
      </w:r>
      <w:r>
        <w:rPr>
          <w:rFonts w:ascii="Arial" w:hAnsi="Arial"/>
          <w:b/>
          <w:i/>
          <w:iCs/>
          <w:color w:val="C00000"/>
          <w:kern w:val="28"/>
          <w:sz w:val="22"/>
          <w:szCs w:val="22"/>
          <w:lang w:val="pt-PT" w:eastAsia="pt-PT"/>
        </w:rPr>
        <w:t xml:space="preserve"> </w:t>
      </w:r>
      <w:r w:rsidRPr="00846741">
        <w:rPr>
          <w:rFonts w:ascii="Arial" w:hAnsi="Arial"/>
          <w:b/>
          <w:i/>
          <w:iCs/>
          <w:color w:val="C00000"/>
          <w:kern w:val="28"/>
          <w:sz w:val="22"/>
          <w:szCs w:val="22"/>
          <w:lang w:val="pt-PT" w:eastAsia="pt-PT"/>
        </w:rPr>
        <w:t>habitacionais privadas: da agradabilidade a uma racionalizada espaciosidade</w:t>
      </w:r>
      <w:r w:rsidR="005C6E81">
        <w:rPr>
          <w:rFonts w:ascii="Arial" w:hAnsi="Arial"/>
          <w:b/>
          <w:i/>
          <w:iCs/>
          <w:color w:val="C00000"/>
          <w:kern w:val="28"/>
          <w:sz w:val="22"/>
          <w:szCs w:val="22"/>
          <w:lang w:val="pt-PT" w:eastAsia="pt-PT"/>
        </w:rPr>
        <w:t xml:space="preserve"> (10)</w:t>
      </w:r>
    </w:p>
    <w:p w14:paraId="12F3A6F4" w14:textId="5C6A0B53" w:rsidR="00571822" w:rsidRPr="00172FD0" w:rsidRDefault="00571822" w:rsidP="00571822">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Bibliografia (referências práticas)</w:t>
      </w:r>
      <w:r>
        <w:rPr>
          <w:rFonts w:ascii="Arial" w:hAnsi="Arial"/>
          <w:b/>
          <w:i/>
          <w:iCs/>
          <w:color w:val="C00000"/>
          <w:kern w:val="28"/>
          <w:sz w:val="22"/>
          <w:szCs w:val="22"/>
          <w:lang w:val="pt-PT" w:eastAsia="pt-PT"/>
        </w:rPr>
        <w:t>,</w:t>
      </w:r>
      <w:r w:rsidRPr="00172FD0">
        <w:rPr>
          <w:rFonts w:ascii="Arial" w:hAnsi="Arial"/>
          <w:b/>
          <w:i/>
          <w:iCs/>
          <w:color w:val="C00000"/>
          <w:kern w:val="28"/>
          <w:sz w:val="22"/>
          <w:szCs w:val="22"/>
          <w:lang w:val="pt-PT" w:eastAsia="pt-PT"/>
        </w:rPr>
        <w:t xml:space="preserve"> (</w:t>
      </w:r>
      <w:r w:rsidR="005C6E81">
        <w:rPr>
          <w:rFonts w:ascii="Arial" w:hAnsi="Arial"/>
          <w:b/>
          <w:i/>
          <w:iCs/>
          <w:color w:val="C00000"/>
          <w:kern w:val="28"/>
          <w:sz w:val="22"/>
          <w:szCs w:val="22"/>
          <w:lang w:val="pt-PT" w:eastAsia="pt-PT"/>
        </w:rPr>
        <w:t>12</w:t>
      </w:r>
      <w:r w:rsidRPr="00172FD0">
        <w:rPr>
          <w:rFonts w:ascii="Arial" w:hAnsi="Arial"/>
          <w:b/>
          <w:i/>
          <w:iCs/>
          <w:color w:val="C00000"/>
          <w:kern w:val="28"/>
          <w:sz w:val="22"/>
          <w:szCs w:val="22"/>
          <w:lang w:val="pt-PT" w:eastAsia="pt-PT"/>
        </w:rPr>
        <w:t>)</w:t>
      </w:r>
    </w:p>
    <w:p w14:paraId="28588F7F" w14:textId="77777777" w:rsidR="00571822" w:rsidRDefault="00571822" w:rsidP="00571822">
      <w:pPr>
        <w:spacing w:after="240" w:line="360" w:lineRule="exact"/>
        <w:rPr>
          <w:rFonts w:asciiTheme="minorBidi" w:hAnsiTheme="minorBidi" w:cstheme="minorBidi"/>
          <w:sz w:val="28"/>
          <w:szCs w:val="28"/>
          <w:lang w:val="pt-PT"/>
        </w:rPr>
      </w:pPr>
    </w:p>
    <w:p w14:paraId="29612AB8" w14:textId="77777777" w:rsidR="00571822" w:rsidRPr="00571822" w:rsidRDefault="00571822" w:rsidP="00571822">
      <w:pPr>
        <w:spacing w:before="480" w:after="240"/>
        <w:rPr>
          <w:rFonts w:ascii="Arial" w:hAnsi="Arial"/>
          <w:b/>
          <w:i/>
          <w:iCs/>
          <w:color w:val="C00000"/>
          <w:kern w:val="28"/>
          <w:sz w:val="24"/>
          <w:szCs w:val="24"/>
          <w:lang w:val="pt-PT" w:eastAsia="pt-PT"/>
        </w:rPr>
      </w:pPr>
      <w:r w:rsidRPr="00571822">
        <w:rPr>
          <w:rFonts w:ascii="Arial" w:hAnsi="Arial"/>
          <w:b/>
          <w:i/>
          <w:iCs/>
          <w:color w:val="C00000"/>
          <w:kern w:val="28"/>
          <w:sz w:val="24"/>
          <w:szCs w:val="24"/>
          <w:lang w:val="pt-PT" w:eastAsia="pt-PT"/>
        </w:rPr>
        <w:t xml:space="preserve">Uma habitação muito adequada para pessoas idosas – versão de trabalho e base documental – </w:t>
      </w:r>
      <w:proofErr w:type="spellStart"/>
      <w:r w:rsidRPr="00571822">
        <w:rPr>
          <w:rFonts w:ascii="Arial" w:hAnsi="Arial"/>
          <w:b/>
          <w:i/>
          <w:iCs/>
          <w:color w:val="C00000"/>
          <w:kern w:val="28"/>
          <w:sz w:val="24"/>
          <w:szCs w:val="24"/>
          <w:lang w:val="pt-PT" w:eastAsia="pt-PT"/>
        </w:rPr>
        <w:t>Infohabitar</w:t>
      </w:r>
      <w:proofErr w:type="spellEnd"/>
      <w:r w:rsidRPr="00571822">
        <w:rPr>
          <w:rFonts w:ascii="Arial" w:hAnsi="Arial"/>
          <w:b/>
          <w:i/>
          <w:iCs/>
          <w:color w:val="C00000"/>
          <w:kern w:val="28"/>
          <w:sz w:val="24"/>
          <w:szCs w:val="24"/>
          <w:lang w:val="pt-PT" w:eastAsia="pt-PT"/>
        </w:rPr>
        <w:t xml:space="preserve"> # 860</w:t>
      </w:r>
    </w:p>
    <w:p w14:paraId="71736A8D" w14:textId="77777777" w:rsidR="00571822" w:rsidRPr="00AC14B6" w:rsidRDefault="00571822" w:rsidP="00571822">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w:t>
      </w:r>
      <w:r w:rsidRPr="00AC14B6">
        <w:rPr>
          <w:rFonts w:ascii="Arial" w:hAnsi="Arial"/>
          <w:i/>
          <w:sz w:val="16"/>
          <w:szCs w:val="16"/>
          <w:lang w:val="pt-PT" w:bidi="he-IL"/>
        </w:rPr>
        <w:lastRenderedPageBreak/>
        <w:t xml:space="preserve">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73CB8B85" w14:textId="77777777" w:rsidR="00571822" w:rsidRPr="00AC14B6" w:rsidRDefault="00571822" w:rsidP="00571822">
      <w:pPr>
        <w:rPr>
          <w:rFonts w:ascii="Arial" w:hAnsi="Arial"/>
          <w:i/>
          <w:sz w:val="16"/>
          <w:szCs w:val="16"/>
          <w:lang w:val="pt-PT" w:bidi="he-IL"/>
        </w:rPr>
      </w:pPr>
    </w:p>
    <w:p w14:paraId="62B46786" w14:textId="77777777" w:rsidR="00571822" w:rsidRDefault="00571822" w:rsidP="00571822">
      <w:pPr>
        <w:rPr>
          <w:rFonts w:ascii="Arial" w:hAnsi="Arial"/>
          <w:i/>
          <w:sz w:val="16"/>
          <w:szCs w:val="16"/>
          <w:lang w:bidi="he-IL"/>
        </w:rPr>
      </w:pPr>
      <w:r w:rsidRPr="001F14B7">
        <w:rPr>
          <w:rFonts w:ascii="Arial" w:hAnsi="Arial"/>
          <w:b/>
          <w:bCs/>
          <w:i/>
          <w:sz w:val="16"/>
          <w:szCs w:val="16"/>
          <w:lang w:bidi="he-IL"/>
        </w:rPr>
        <w:t xml:space="preserve">Specific note regarding citations: </w:t>
      </w:r>
      <w:r w:rsidRPr="001F14B7">
        <w:rPr>
          <w:rFonts w:ascii="Arial" w:hAnsi="Arial"/>
          <w:i/>
          <w:sz w:val="16"/>
          <w:szCs w:val="16"/>
          <w:lang w:bidi="he-IL"/>
        </w:rPr>
        <w:t>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page 26) – and, in some cases, but not as a rule, repeating the specific indication of the document that “is being referred to” and/or its respective authorship</w:t>
      </w:r>
      <w:r>
        <w:rPr>
          <w:rFonts w:ascii="Arial" w:hAnsi="Arial"/>
          <w:i/>
          <w:sz w:val="16"/>
          <w:szCs w:val="16"/>
          <w:lang w:bidi="he-IL"/>
        </w:rPr>
        <w:t>.</w:t>
      </w:r>
    </w:p>
    <w:p w14:paraId="43ED75A4" w14:textId="77777777" w:rsidR="001B0897" w:rsidRPr="00404F7B" w:rsidRDefault="001B0897" w:rsidP="001B0897">
      <w:pPr>
        <w:autoSpaceDE w:val="0"/>
        <w:autoSpaceDN w:val="0"/>
        <w:adjustRightInd w:val="0"/>
        <w:rPr>
          <w:rFonts w:ascii="Arial" w:hAnsi="Arial"/>
          <w:b/>
          <w:i/>
          <w:iCs/>
          <w:color w:val="C00000"/>
          <w:kern w:val="28"/>
          <w:sz w:val="24"/>
          <w:szCs w:val="24"/>
          <w:lang w:eastAsia="pt-PT"/>
        </w:rPr>
      </w:pPr>
    </w:p>
    <w:p w14:paraId="580EB8A8" w14:textId="77777777" w:rsidR="00571822" w:rsidRPr="00404F7B" w:rsidRDefault="00571822" w:rsidP="001B0897">
      <w:pPr>
        <w:autoSpaceDE w:val="0"/>
        <w:autoSpaceDN w:val="0"/>
        <w:adjustRightInd w:val="0"/>
        <w:rPr>
          <w:rFonts w:ascii="Arial" w:hAnsi="Arial"/>
          <w:b/>
          <w:i/>
          <w:iCs/>
          <w:color w:val="C00000"/>
          <w:kern w:val="28"/>
          <w:sz w:val="24"/>
          <w:szCs w:val="24"/>
          <w:lang w:eastAsia="pt-PT"/>
        </w:rPr>
      </w:pPr>
    </w:p>
    <w:p w14:paraId="0FBEFF81" w14:textId="77777777" w:rsidR="00571822" w:rsidRPr="00571822" w:rsidRDefault="00571822" w:rsidP="00571822">
      <w:pPr>
        <w:spacing w:before="480" w:after="240"/>
        <w:rPr>
          <w:rFonts w:ascii="Arial" w:hAnsi="Arial"/>
          <w:b/>
          <w:i/>
          <w:iCs/>
          <w:color w:val="C00000"/>
          <w:kern w:val="28"/>
          <w:sz w:val="24"/>
          <w:szCs w:val="24"/>
          <w:lang w:val="pt-PT" w:eastAsia="pt-PT"/>
        </w:rPr>
      </w:pPr>
      <w:r w:rsidRPr="00571822">
        <w:rPr>
          <w:rFonts w:ascii="Arial" w:hAnsi="Arial"/>
          <w:b/>
          <w:i/>
          <w:iCs/>
          <w:color w:val="C00000"/>
          <w:kern w:val="28"/>
          <w:sz w:val="24"/>
          <w:szCs w:val="24"/>
          <w:lang w:val="pt-PT" w:eastAsia="pt-PT"/>
        </w:rPr>
        <w:t xml:space="preserve">Uma habitação muito adequada para pessoas idosas – versão de trabalho e base documental – </w:t>
      </w:r>
      <w:proofErr w:type="spellStart"/>
      <w:r w:rsidRPr="00571822">
        <w:rPr>
          <w:rFonts w:ascii="Arial" w:hAnsi="Arial"/>
          <w:b/>
          <w:i/>
          <w:iCs/>
          <w:color w:val="C00000"/>
          <w:kern w:val="28"/>
          <w:sz w:val="24"/>
          <w:szCs w:val="24"/>
          <w:lang w:val="pt-PT" w:eastAsia="pt-PT"/>
        </w:rPr>
        <w:t>Infohabitar</w:t>
      </w:r>
      <w:proofErr w:type="spellEnd"/>
      <w:r w:rsidRPr="00571822">
        <w:rPr>
          <w:rFonts w:ascii="Arial" w:hAnsi="Arial"/>
          <w:b/>
          <w:i/>
          <w:iCs/>
          <w:color w:val="C00000"/>
          <w:kern w:val="28"/>
          <w:sz w:val="24"/>
          <w:szCs w:val="24"/>
          <w:lang w:val="pt-PT" w:eastAsia="pt-PT"/>
        </w:rPr>
        <w:t xml:space="preserve"> # 860</w:t>
      </w:r>
    </w:p>
    <w:p w14:paraId="25F68816" w14:textId="1048DEC1" w:rsidR="001B0897" w:rsidRPr="005C07AE" w:rsidRDefault="005C07AE" w:rsidP="000D08DA">
      <w:pPr>
        <w:spacing w:before="480" w:after="120"/>
        <w:rPr>
          <w:rFonts w:ascii="Arial" w:hAnsi="Arial"/>
          <w:b/>
          <w:i/>
          <w:iCs/>
          <w:color w:val="C00000"/>
          <w:kern w:val="28"/>
          <w:sz w:val="24"/>
          <w:szCs w:val="24"/>
          <w:lang w:val="pt-PT" w:eastAsia="pt-PT"/>
        </w:rPr>
      </w:pPr>
      <w:r w:rsidRPr="005C07AE">
        <w:rPr>
          <w:rFonts w:ascii="Arial" w:hAnsi="Arial"/>
          <w:b/>
          <w:i/>
          <w:iCs/>
          <w:color w:val="C00000"/>
          <w:kern w:val="28"/>
          <w:sz w:val="24"/>
          <w:szCs w:val="24"/>
          <w:lang w:val="pt-PT" w:eastAsia="pt-PT"/>
        </w:rPr>
        <w:t xml:space="preserve">1. </w:t>
      </w:r>
      <w:r w:rsidR="00404F7B" w:rsidRPr="005C07AE">
        <w:rPr>
          <w:rFonts w:ascii="Arial" w:hAnsi="Arial"/>
          <w:b/>
          <w:i/>
          <w:iCs/>
          <w:color w:val="C00000"/>
          <w:kern w:val="28"/>
          <w:sz w:val="24"/>
          <w:szCs w:val="24"/>
          <w:lang w:val="pt-PT" w:eastAsia="pt-PT"/>
        </w:rPr>
        <w:t>Sobre u</w:t>
      </w:r>
      <w:r w:rsidR="001B0897" w:rsidRPr="005C07AE">
        <w:rPr>
          <w:rFonts w:ascii="Arial" w:hAnsi="Arial"/>
          <w:b/>
          <w:i/>
          <w:iCs/>
          <w:color w:val="C00000"/>
          <w:kern w:val="28"/>
          <w:sz w:val="24"/>
          <w:szCs w:val="24"/>
          <w:lang w:val="pt-PT" w:eastAsia="pt-PT"/>
        </w:rPr>
        <w:t>ma habitação muito adequada para pessoas idosas</w:t>
      </w:r>
      <w:r w:rsidR="00404F7B" w:rsidRPr="005C07AE">
        <w:rPr>
          <w:rFonts w:ascii="Arial" w:hAnsi="Arial"/>
          <w:b/>
          <w:i/>
          <w:iCs/>
          <w:color w:val="C00000"/>
          <w:kern w:val="28"/>
          <w:sz w:val="24"/>
          <w:szCs w:val="24"/>
          <w:lang w:val="pt-PT" w:eastAsia="pt-PT"/>
        </w:rPr>
        <w:t xml:space="preserve"> e a importância </w:t>
      </w:r>
      <w:r w:rsidRPr="005C07AE">
        <w:rPr>
          <w:rFonts w:ascii="Arial" w:hAnsi="Arial"/>
          <w:b/>
          <w:i/>
          <w:iCs/>
          <w:color w:val="C00000"/>
          <w:kern w:val="28"/>
          <w:sz w:val="24"/>
          <w:szCs w:val="24"/>
          <w:lang w:val="pt-PT" w:eastAsia="pt-PT"/>
        </w:rPr>
        <w:t>do estudo HAPPI</w:t>
      </w:r>
      <w:r>
        <w:rPr>
          <w:rFonts w:ascii="Arial" w:hAnsi="Arial"/>
          <w:b/>
          <w:i/>
          <w:iCs/>
          <w:color w:val="C00000"/>
          <w:kern w:val="28"/>
          <w:sz w:val="24"/>
          <w:szCs w:val="24"/>
          <w:lang w:val="pt-PT" w:eastAsia="pt-PT"/>
        </w:rPr>
        <w:t xml:space="preserve"> e dos seus principais objetivos</w:t>
      </w:r>
      <w:r w:rsidR="00404F7B" w:rsidRPr="005C07AE">
        <w:rPr>
          <w:rFonts w:ascii="Arial" w:hAnsi="Arial"/>
          <w:b/>
          <w:i/>
          <w:iCs/>
          <w:color w:val="C00000"/>
          <w:kern w:val="28"/>
          <w:sz w:val="24"/>
          <w:szCs w:val="24"/>
          <w:lang w:val="pt-PT" w:eastAsia="pt-PT"/>
        </w:rPr>
        <w:t xml:space="preserve"> </w:t>
      </w:r>
    </w:p>
    <w:p w14:paraId="7DCF8D61" w14:textId="7006CFEA" w:rsidR="001B0897" w:rsidRPr="000D08DA" w:rsidRDefault="001B0897" w:rsidP="000D08DA">
      <w:pPr>
        <w:spacing w:after="120" w:line="360" w:lineRule="exact"/>
        <w:rPr>
          <w:rFonts w:ascii="Arial" w:hAnsi="Arial" w:cs="Arial"/>
          <w:sz w:val="22"/>
          <w:szCs w:val="22"/>
          <w:lang w:val="pt-PT"/>
        </w:rPr>
      </w:pPr>
      <w:r w:rsidRPr="000D08DA">
        <w:rPr>
          <w:rFonts w:ascii="Arial" w:hAnsi="Arial" w:cs="Arial"/>
          <w:sz w:val="22"/>
          <w:szCs w:val="22"/>
          <w:lang w:val="pt-PT"/>
        </w:rPr>
        <w:t xml:space="preserve">Relativamente à temática do diversificado desenvolvimento de um habitar mais adequado para uma população cada vez mais envelhecida </w:t>
      </w:r>
      <w:proofErr w:type="spellStart"/>
      <w:r w:rsidRPr="000D08DA">
        <w:rPr>
          <w:rFonts w:ascii="Arial" w:hAnsi="Arial" w:cs="Arial"/>
          <w:sz w:val="22"/>
          <w:szCs w:val="22"/>
          <w:lang w:val="pt-PT"/>
        </w:rPr>
        <w:t>Matthew</w:t>
      </w:r>
      <w:proofErr w:type="spellEnd"/>
      <w:r w:rsidRPr="000D08DA">
        <w:rPr>
          <w:rFonts w:ascii="Arial" w:hAnsi="Arial" w:cs="Arial"/>
          <w:sz w:val="22"/>
          <w:szCs w:val="22"/>
          <w:lang w:val="pt-PT"/>
        </w:rPr>
        <w:t xml:space="preserve"> Barac</w:t>
      </w:r>
      <w:r w:rsidR="0060482E" w:rsidRPr="000D08DA">
        <w:rPr>
          <w:rFonts w:ascii="Arial" w:hAnsi="Arial" w:cs="Arial"/>
          <w:sz w:val="22"/>
          <w:szCs w:val="22"/>
          <w:lang w:val="pt-PT"/>
        </w:rPr>
        <w:t xml:space="preserve"> e</w:t>
      </w:r>
      <w:r w:rsidRPr="000D08DA">
        <w:rPr>
          <w:rFonts w:ascii="Arial" w:hAnsi="Arial" w:cs="Arial"/>
          <w:sz w:val="22"/>
          <w:szCs w:val="22"/>
          <w:lang w:val="pt-PT"/>
        </w:rPr>
        <w:t xml:space="preserve"> </w:t>
      </w:r>
      <w:proofErr w:type="spellStart"/>
      <w:r w:rsidRPr="000D08DA">
        <w:rPr>
          <w:rFonts w:ascii="Arial" w:hAnsi="Arial" w:cs="Arial"/>
          <w:sz w:val="22"/>
          <w:szCs w:val="22"/>
          <w:lang w:val="pt-PT"/>
        </w:rPr>
        <w:t>Julia</w:t>
      </w:r>
      <w:proofErr w:type="spellEnd"/>
      <w:r w:rsidRPr="000D08DA">
        <w:rPr>
          <w:rFonts w:ascii="Arial" w:hAnsi="Arial" w:cs="Arial"/>
          <w:sz w:val="22"/>
          <w:szCs w:val="22"/>
          <w:lang w:val="pt-PT"/>
        </w:rPr>
        <w:t xml:space="preserve"> </w:t>
      </w:r>
      <w:proofErr w:type="spellStart"/>
      <w:r w:rsidRPr="000D08DA">
        <w:rPr>
          <w:rFonts w:ascii="Arial" w:hAnsi="Arial" w:cs="Arial"/>
          <w:sz w:val="22"/>
          <w:szCs w:val="22"/>
          <w:lang w:val="pt-PT"/>
        </w:rPr>
        <w:t>Park</w:t>
      </w:r>
      <w:proofErr w:type="spellEnd"/>
      <w:r w:rsidR="0060482E" w:rsidRPr="000D08DA">
        <w:rPr>
          <w:rFonts w:ascii="Arial" w:hAnsi="Arial" w:cs="Arial"/>
          <w:sz w:val="22"/>
          <w:szCs w:val="22"/>
          <w:lang w:val="pt-PT"/>
        </w:rPr>
        <w:t xml:space="preserve">, </w:t>
      </w:r>
      <w:r w:rsidRPr="000D08DA">
        <w:rPr>
          <w:rFonts w:ascii="Arial" w:hAnsi="Arial" w:cs="Arial"/>
          <w:sz w:val="22"/>
          <w:szCs w:val="22"/>
          <w:lang w:val="pt-PT"/>
        </w:rPr>
        <w:t xml:space="preserve">no relatório da  </w:t>
      </w:r>
      <w:proofErr w:type="spellStart"/>
      <w:r w:rsidRPr="000D08DA">
        <w:rPr>
          <w:rFonts w:ascii="Arial" w:hAnsi="Arial" w:cs="Arial"/>
          <w:i/>
          <w:iCs/>
          <w:sz w:val="22"/>
          <w:szCs w:val="22"/>
          <w:lang w:val="pt-PT"/>
        </w:rPr>
        <w:t>Housing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our</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Ageing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Population</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Panel</w:t>
      </w:r>
      <w:proofErr w:type="spellEnd"/>
      <w:r w:rsidRPr="000D08DA">
        <w:rPr>
          <w:rFonts w:ascii="Arial" w:hAnsi="Arial" w:cs="Arial"/>
          <w:i/>
          <w:iCs/>
          <w:sz w:val="22"/>
          <w:szCs w:val="22"/>
          <w:lang w:val="pt-PT"/>
        </w:rPr>
        <w:t xml:space="preserve"> for </w:t>
      </w:r>
      <w:proofErr w:type="spellStart"/>
      <w:r w:rsidRPr="000D08DA">
        <w:rPr>
          <w:rFonts w:ascii="Arial" w:hAnsi="Arial" w:cs="Arial"/>
          <w:i/>
          <w:iCs/>
          <w:sz w:val="22"/>
          <w:szCs w:val="22"/>
          <w:lang w:val="pt-PT"/>
        </w:rPr>
        <w:t>Innovation</w:t>
      </w:r>
      <w:proofErr w:type="spellEnd"/>
      <w:r w:rsidRPr="000D08DA">
        <w:rPr>
          <w:rFonts w:ascii="Arial" w:hAnsi="Arial" w:cs="Arial"/>
          <w:i/>
          <w:iCs/>
          <w:sz w:val="22"/>
          <w:szCs w:val="22"/>
          <w:lang w:val="pt-PT"/>
        </w:rPr>
        <w:t xml:space="preserve"> (HAPPI)</w:t>
      </w:r>
      <w:r w:rsidRPr="000D08DA">
        <w:rPr>
          <w:rFonts w:ascii="Arial" w:hAnsi="Arial" w:cs="Arial"/>
          <w:sz w:val="22"/>
          <w:szCs w:val="22"/>
          <w:lang w:val="pt-PT"/>
        </w:rPr>
        <w:t xml:space="preserve">, intitulado </w:t>
      </w:r>
      <w:r w:rsidRPr="000D08DA">
        <w:rPr>
          <w:rFonts w:ascii="Arial" w:hAnsi="Arial" w:cs="Arial"/>
          <w:i/>
          <w:iCs/>
          <w:sz w:val="22"/>
          <w:szCs w:val="22"/>
          <w:lang w:val="pt-PT"/>
        </w:rPr>
        <w:t xml:space="preserve">HAPPI - </w:t>
      </w:r>
      <w:proofErr w:type="spellStart"/>
      <w:r w:rsidRPr="000D08DA">
        <w:rPr>
          <w:rFonts w:ascii="Arial" w:hAnsi="Arial" w:cs="Arial"/>
          <w:i/>
          <w:iCs/>
          <w:sz w:val="22"/>
          <w:szCs w:val="22"/>
          <w:lang w:val="pt-PT"/>
        </w:rPr>
        <w:t>Housing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our</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Ageing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Population</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Panel</w:t>
      </w:r>
      <w:proofErr w:type="spellEnd"/>
      <w:r w:rsidRPr="000D08DA">
        <w:rPr>
          <w:rFonts w:ascii="Arial" w:hAnsi="Arial" w:cs="Arial"/>
          <w:i/>
          <w:iCs/>
          <w:sz w:val="22"/>
          <w:szCs w:val="22"/>
          <w:lang w:val="pt-PT"/>
        </w:rPr>
        <w:t xml:space="preserve"> for </w:t>
      </w:r>
      <w:proofErr w:type="spellStart"/>
      <w:r w:rsidRPr="000D08DA">
        <w:rPr>
          <w:rFonts w:ascii="Arial" w:hAnsi="Arial" w:cs="Arial"/>
          <w:i/>
          <w:iCs/>
          <w:sz w:val="22"/>
          <w:szCs w:val="22"/>
          <w:lang w:val="pt-PT"/>
        </w:rPr>
        <w:t>Innovation</w:t>
      </w:r>
      <w:proofErr w:type="spellEnd"/>
      <w:r w:rsidRPr="000D08DA">
        <w:rPr>
          <w:rFonts w:ascii="Arial" w:hAnsi="Arial" w:cs="Arial"/>
          <w:i/>
          <w:iCs/>
          <w:sz w:val="22"/>
          <w:szCs w:val="22"/>
          <w:lang w:val="pt-PT"/>
        </w:rPr>
        <w:t xml:space="preserve"> (FINAL REPORT),</w:t>
      </w:r>
      <w:r w:rsidRPr="000D08DA">
        <w:rPr>
          <w:rFonts w:ascii="Arial" w:hAnsi="Arial" w:cs="Arial"/>
          <w:sz w:val="22"/>
          <w:szCs w:val="22"/>
          <w:lang w:val="pt-PT"/>
        </w:rPr>
        <w:t xml:space="preserve"> avançam um conjunto de considerações que são, em seguida, </w:t>
      </w:r>
      <w:r w:rsidR="000D08DA">
        <w:rPr>
          <w:rFonts w:ascii="Arial" w:hAnsi="Arial" w:cs="Arial"/>
          <w:sz w:val="22"/>
          <w:szCs w:val="22"/>
          <w:lang w:val="pt-PT"/>
        </w:rPr>
        <w:t xml:space="preserve">em parte, citadas </w:t>
      </w:r>
      <w:r w:rsidRPr="000D08DA">
        <w:rPr>
          <w:rFonts w:ascii="Arial" w:hAnsi="Arial" w:cs="Arial"/>
          <w:sz w:val="22"/>
          <w:szCs w:val="22"/>
          <w:lang w:val="pt-PT"/>
        </w:rPr>
        <w:t xml:space="preserve">e minimamente comentadas, designadamente, nos aspetos mais ligados à promoção de conjuntos residenciais amigos dos idosos, com caraterísticas intergeracionais participadas e apoiados por espaços e serviços comuns. (negrito nosso) </w:t>
      </w:r>
      <w:r w:rsidR="00571822" w:rsidRPr="000D08DA">
        <w:rPr>
          <w:rStyle w:val="Refdenotaderodap"/>
          <w:rFonts w:ascii="Arial" w:hAnsi="Arial" w:cs="Arial"/>
          <w:sz w:val="22"/>
          <w:szCs w:val="22"/>
          <w:lang w:val="pt-PT"/>
        </w:rPr>
        <w:footnoteReference w:id="1"/>
      </w:r>
    </w:p>
    <w:p w14:paraId="1E6FB6D4" w14:textId="77777777" w:rsidR="001B0897" w:rsidRPr="000D08DA" w:rsidRDefault="001B0897" w:rsidP="000D08DA">
      <w:pPr>
        <w:spacing w:after="240" w:line="360" w:lineRule="exact"/>
        <w:rPr>
          <w:rFonts w:ascii="Arial" w:hAnsi="Arial" w:cs="Arial"/>
          <w:sz w:val="22"/>
          <w:szCs w:val="22"/>
          <w:lang w:val="pt-PT"/>
        </w:rPr>
      </w:pPr>
      <w:r w:rsidRPr="000D08DA">
        <w:rPr>
          <w:rFonts w:ascii="Arial" w:hAnsi="Arial" w:cs="Arial"/>
          <w:sz w:val="22"/>
          <w:szCs w:val="22"/>
          <w:lang w:val="pt-PT"/>
        </w:rPr>
        <w:t>Regista-se, desde já, considerar-se que o relatório acima referido se carateriza por uma excelente e estratégica metodologia e estruturação, que é baseada em conjuntos de estudos de casos agrupados com introduções temáticas; e muito bem ilustrado.</w:t>
      </w:r>
    </w:p>
    <w:p w14:paraId="3EC5AEC5" w14:textId="32BA3A39" w:rsidR="001B0897" w:rsidRPr="000D08DA" w:rsidRDefault="001B0897" w:rsidP="000D08DA">
      <w:pPr>
        <w:spacing w:after="240" w:line="360" w:lineRule="exact"/>
        <w:rPr>
          <w:rFonts w:ascii="Arial" w:hAnsi="Arial" w:cs="Arial"/>
          <w:sz w:val="22"/>
          <w:szCs w:val="22"/>
          <w:lang w:val="pt-PT"/>
        </w:rPr>
      </w:pPr>
      <w:r w:rsidRPr="000D08DA">
        <w:rPr>
          <w:rFonts w:ascii="Arial" w:hAnsi="Arial" w:cs="Arial"/>
          <w:sz w:val="22"/>
          <w:szCs w:val="22"/>
          <w:lang w:val="pt-PT"/>
        </w:rPr>
        <w:t xml:space="preserve">Importa salientar aqui a estratégia do processo HAPPI – que é minimamente referido na última nota – se baseia nos </w:t>
      </w:r>
      <w:r w:rsidRPr="000D08DA">
        <w:rPr>
          <w:rFonts w:ascii="Arial" w:hAnsi="Arial" w:cs="Arial"/>
          <w:b/>
          <w:bCs/>
          <w:sz w:val="22"/>
          <w:szCs w:val="22"/>
          <w:lang w:val="pt-PT"/>
        </w:rPr>
        <w:t xml:space="preserve">conceitos de “habitações para a vida” e de </w:t>
      </w:r>
      <w:r w:rsidRPr="000D08DA">
        <w:rPr>
          <w:rFonts w:ascii="Arial" w:hAnsi="Arial" w:cs="Arial"/>
          <w:b/>
          <w:bCs/>
          <w:sz w:val="22"/>
          <w:szCs w:val="22"/>
          <w:lang w:val="pt-PT"/>
        </w:rPr>
        <w:lastRenderedPageBreak/>
        <w:t>“vizinhanças para a vida”</w:t>
      </w:r>
      <w:r w:rsidRPr="000D08DA">
        <w:rPr>
          <w:rFonts w:ascii="Arial" w:hAnsi="Arial" w:cs="Arial"/>
          <w:sz w:val="22"/>
          <w:szCs w:val="22"/>
          <w:lang w:val="pt-PT"/>
        </w:rPr>
        <w:t xml:space="preserve">, estando focado em </w:t>
      </w:r>
      <w:r w:rsidRPr="000D08DA">
        <w:rPr>
          <w:rFonts w:ascii="Arial" w:hAnsi="Arial" w:cs="Arial"/>
          <w:sz w:val="22"/>
          <w:szCs w:val="22"/>
          <w:u w:val="single"/>
          <w:lang w:val="pt-PT"/>
        </w:rPr>
        <w:t xml:space="preserve">quatro objetivos: </w:t>
      </w:r>
      <w:r w:rsidR="005C07AE" w:rsidRPr="000D08DA">
        <w:rPr>
          <w:rFonts w:ascii="Arial" w:hAnsi="Arial" w:cs="Arial"/>
          <w:sz w:val="22"/>
          <w:szCs w:val="22"/>
          <w:u w:val="single"/>
          <w:lang w:val="pt-PT"/>
        </w:rPr>
        <w:t xml:space="preserve">(i) </w:t>
      </w:r>
      <w:r w:rsidRPr="000D08DA">
        <w:rPr>
          <w:rFonts w:ascii="Arial" w:hAnsi="Arial" w:cs="Arial"/>
          <w:sz w:val="22"/>
          <w:szCs w:val="22"/>
          <w:u w:val="single"/>
          <w:lang w:val="pt-PT"/>
        </w:rPr>
        <w:t xml:space="preserve">melhorar a qualidade de vida da população envelhecida; </w:t>
      </w:r>
      <w:r w:rsidR="005C07AE" w:rsidRPr="000D08DA">
        <w:rPr>
          <w:rFonts w:ascii="Arial" w:hAnsi="Arial" w:cs="Arial"/>
          <w:sz w:val="22"/>
          <w:szCs w:val="22"/>
          <w:u w:val="single"/>
          <w:lang w:val="pt-PT"/>
        </w:rPr>
        <w:t>(</w:t>
      </w:r>
      <w:proofErr w:type="spellStart"/>
      <w:r w:rsidR="005C07AE" w:rsidRPr="000D08DA">
        <w:rPr>
          <w:rFonts w:ascii="Arial" w:hAnsi="Arial" w:cs="Arial"/>
          <w:sz w:val="22"/>
          <w:szCs w:val="22"/>
          <w:u w:val="single"/>
          <w:lang w:val="pt-PT"/>
        </w:rPr>
        <w:t>ii</w:t>
      </w:r>
      <w:proofErr w:type="spellEnd"/>
      <w:r w:rsidR="005C07AE" w:rsidRPr="000D08DA">
        <w:rPr>
          <w:rFonts w:ascii="Arial" w:hAnsi="Arial" w:cs="Arial"/>
          <w:sz w:val="22"/>
          <w:szCs w:val="22"/>
          <w:u w:val="single"/>
          <w:lang w:val="pt-PT"/>
        </w:rPr>
        <w:t xml:space="preserve">) </w:t>
      </w:r>
      <w:r w:rsidRPr="000D08DA">
        <w:rPr>
          <w:rFonts w:ascii="Arial" w:hAnsi="Arial" w:cs="Arial"/>
          <w:sz w:val="22"/>
          <w:szCs w:val="22"/>
          <w:u w:val="single"/>
          <w:lang w:val="pt-PT"/>
        </w:rPr>
        <w:t xml:space="preserve">reequacionar o entendimento que estrutura atualmente a habitação corrente e especializada para as pessoas idosas, tendo-se em contas gerações presente e futuras; </w:t>
      </w:r>
      <w:r w:rsidR="005C07AE" w:rsidRPr="000D08DA">
        <w:rPr>
          <w:rFonts w:ascii="Arial" w:hAnsi="Arial" w:cs="Arial"/>
          <w:sz w:val="22"/>
          <w:szCs w:val="22"/>
          <w:u w:val="single"/>
          <w:lang w:val="pt-PT"/>
        </w:rPr>
        <w:t>(</w:t>
      </w:r>
      <w:proofErr w:type="spellStart"/>
      <w:r w:rsidR="005C07AE" w:rsidRPr="000D08DA">
        <w:rPr>
          <w:rFonts w:ascii="Arial" w:hAnsi="Arial" w:cs="Arial"/>
          <w:sz w:val="22"/>
          <w:szCs w:val="22"/>
          <w:u w:val="single"/>
          <w:lang w:val="pt-PT"/>
        </w:rPr>
        <w:t>iii</w:t>
      </w:r>
      <w:proofErr w:type="spellEnd"/>
      <w:r w:rsidR="005C07AE" w:rsidRPr="000D08DA">
        <w:rPr>
          <w:rFonts w:ascii="Arial" w:hAnsi="Arial" w:cs="Arial"/>
          <w:sz w:val="22"/>
          <w:szCs w:val="22"/>
          <w:u w:val="single"/>
          <w:lang w:val="pt-PT"/>
        </w:rPr>
        <w:t xml:space="preserve">) </w:t>
      </w:r>
      <w:r w:rsidRPr="000D08DA">
        <w:rPr>
          <w:rFonts w:ascii="Arial" w:hAnsi="Arial" w:cs="Arial"/>
          <w:sz w:val="22"/>
          <w:szCs w:val="22"/>
          <w:u w:val="single"/>
          <w:lang w:val="pt-PT"/>
        </w:rPr>
        <w:t xml:space="preserve">sustentar o crescimento das aspirações dos idosos no sentido de exigirem habitações mais qualificadas e adequadas; </w:t>
      </w:r>
      <w:r w:rsidR="005C07AE" w:rsidRPr="000D08DA">
        <w:rPr>
          <w:rFonts w:ascii="Arial" w:hAnsi="Arial" w:cs="Arial"/>
          <w:sz w:val="22"/>
          <w:szCs w:val="22"/>
          <w:u w:val="single"/>
          <w:lang w:val="pt-PT"/>
        </w:rPr>
        <w:t>(</w:t>
      </w:r>
      <w:proofErr w:type="spellStart"/>
      <w:r w:rsidR="005C07AE" w:rsidRPr="000D08DA">
        <w:rPr>
          <w:rFonts w:ascii="Arial" w:hAnsi="Arial" w:cs="Arial"/>
          <w:sz w:val="22"/>
          <w:szCs w:val="22"/>
          <w:u w:val="single"/>
          <w:lang w:val="pt-PT"/>
        </w:rPr>
        <w:t>iv</w:t>
      </w:r>
      <w:proofErr w:type="spellEnd"/>
      <w:r w:rsidR="005C07AE" w:rsidRPr="000D08DA">
        <w:rPr>
          <w:rFonts w:ascii="Arial" w:hAnsi="Arial" w:cs="Arial"/>
          <w:sz w:val="22"/>
          <w:szCs w:val="22"/>
          <w:u w:val="single"/>
          <w:lang w:val="pt-PT"/>
        </w:rPr>
        <w:t xml:space="preserve">) e </w:t>
      </w:r>
      <w:r w:rsidRPr="000D08DA">
        <w:rPr>
          <w:rFonts w:ascii="Arial" w:hAnsi="Arial" w:cs="Arial"/>
          <w:sz w:val="22"/>
          <w:szCs w:val="22"/>
          <w:u w:val="single"/>
          <w:lang w:val="pt-PT"/>
        </w:rPr>
        <w:t>divulgar o conhecimento das possibilidades proporcionadas por uma conceção inovadora do habitar – das habitações, aos edifícios multifamiliares e às vizinhanças</w:t>
      </w:r>
      <w:r w:rsidRPr="000D08DA">
        <w:rPr>
          <w:rFonts w:ascii="Arial" w:hAnsi="Arial" w:cs="Arial"/>
          <w:sz w:val="22"/>
          <w:szCs w:val="22"/>
          <w:lang w:val="pt-PT"/>
        </w:rPr>
        <w:t xml:space="preserve">. (pg. 7) </w:t>
      </w:r>
      <w:r w:rsidRPr="000D08DA">
        <w:rPr>
          <w:rFonts w:ascii="Arial" w:hAnsi="Arial" w:cs="Arial"/>
          <w:b/>
          <w:bCs/>
          <w:sz w:val="22"/>
          <w:szCs w:val="22"/>
          <w:lang w:val="pt-PT"/>
        </w:rPr>
        <w:t>E salienta-se que se consideram estes quatro objetivos extremamente importantes por si só e no âmbito do PHAI3C</w:t>
      </w:r>
      <w:r w:rsidRPr="000D08DA">
        <w:rPr>
          <w:rFonts w:ascii="Arial" w:hAnsi="Arial" w:cs="Arial"/>
          <w:sz w:val="22"/>
          <w:szCs w:val="22"/>
          <w:lang w:val="pt-PT"/>
        </w:rPr>
        <w:t xml:space="preserve">. </w:t>
      </w:r>
    </w:p>
    <w:p w14:paraId="40CE878B" w14:textId="5B46D6C9" w:rsidR="001B0897" w:rsidRPr="000D08DA" w:rsidRDefault="001B0897" w:rsidP="000D08DA">
      <w:pPr>
        <w:spacing w:after="240" w:line="360" w:lineRule="exact"/>
        <w:rPr>
          <w:rFonts w:ascii="Arial" w:hAnsi="Arial" w:cs="Arial"/>
          <w:sz w:val="22"/>
          <w:szCs w:val="22"/>
          <w:lang w:val="pt-PT"/>
        </w:rPr>
      </w:pPr>
      <w:r w:rsidRPr="000D08DA">
        <w:rPr>
          <w:rFonts w:ascii="Arial" w:hAnsi="Arial" w:cs="Arial"/>
          <w:sz w:val="22"/>
          <w:szCs w:val="22"/>
          <w:lang w:val="pt-PT"/>
        </w:rPr>
        <w:t>Relativamente ao último objetivo apontado e porque o presente estudo sobre o PHAI3C tem um essencial caráter de “d</w:t>
      </w:r>
      <w:r w:rsidR="00404F7B" w:rsidRPr="000D08DA">
        <w:rPr>
          <w:rFonts w:ascii="Arial" w:hAnsi="Arial" w:cs="Arial"/>
          <w:sz w:val="22"/>
          <w:szCs w:val="22"/>
          <w:lang w:val="pt-PT"/>
        </w:rPr>
        <w:t>o</w:t>
      </w:r>
      <w:r w:rsidRPr="000D08DA">
        <w:rPr>
          <w:rFonts w:ascii="Arial" w:hAnsi="Arial" w:cs="Arial"/>
          <w:sz w:val="22"/>
          <w:szCs w:val="22"/>
          <w:lang w:val="pt-PT"/>
        </w:rPr>
        <w:t>cumento-base” informativo sobre estas temáticas regista-se um importante conjunto de elementos de divulgação: um filme para apresentação do HAPPI e dos estudos de caso visitados na Europa -</w:t>
      </w:r>
      <w:hyperlink r:id="rId8" w:history="1">
        <w:r w:rsidRPr="000D08DA">
          <w:rPr>
            <w:rStyle w:val="Hiperligao"/>
            <w:rFonts w:ascii="Arial" w:hAnsi="Arial" w:cs="Arial"/>
            <w:sz w:val="22"/>
            <w:szCs w:val="22"/>
            <w:lang w:val="pt-PT"/>
          </w:rPr>
          <w:t>www.youtube.com/user/HCAuk</w:t>
        </w:r>
      </w:hyperlink>
      <w:r w:rsidRPr="000D08DA">
        <w:rPr>
          <w:rStyle w:val="Hiperligao"/>
          <w:rFonts w:ascii="Arial" w:hAnsi="Arial" w:cs="Arial"/>
          <w:sz w:val="22"/>
          <w:szCs w:val="22"/>
          <w:lang w:val="pt-PT"/>
        </w:rPr>
        <w:t xml:space="preserve"> ; </w:t>
      </w:r>
      <w:r w:rsidRPr="000D08DA">
        <w:rPr>
          <w:rFonts w:ascii="Arial" w:hAnsi="Arial" w:cs="Arial"/>
          <w:sz w:val="22"/>
          <w:szCs w:val="22"/>
          <w:lang w:val="pt-PT"/>
        </w:rPr>
        <w:t xml:space="preserve">e um conjunto, considerado essencial, de publicações: </w:t>
      </w:r>
      <w:r w:rsidRPr="000D08DA">
        <w:rPr>
          <w:rFonts w:ascii="Arial" w:hAnsi="Arial" w:cs="Arial"/>
          <w:i/>
          <w:iCs/>
          <w:sz w:val="22"/>
          <w:szCs w:val="22"/>
          <w:lang w:val="pt-PT"/>
        </w:rPr>
        <w:t xml:space="preserve">CABE (2009) </w:t>
      </w:r>
      <w:proofErr w:type="spellStart"/>
      <w:r w:rsidRPr="000D08DA">
        <w:rPr>
          <w:rFonts w:ascii="Arial" w:hAnsi="Arial" w:cs="Arial"/>
          <w:i/>
          <w:iCs/>
          <w:sz w:val="22"/>
          <w:szCs w:val="22"/>
          <w:lang w:val="pt-PT"/>
        </w:rPr>
        <w:t>Our</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Homes</w:t>
      </w:r>
      <w:proofErr w:type="spellEnd"/>
      <w:r w:rsidRPr="000D08DA">
        <w:rPr>
          <w:rFonts w:ascii="Arial" w:hAnsi="Arial" w:cs="Arial"/>
          <w:i/>
          <w:iCs/>
          <w:sz w:val="22"/>
          <w:szCs w:val="22"/>
          <w:lang w:val="pt-PT"/>
        </w:rPr>
        <w:t xml:space="preserve"> in </w:t>
      </w:r>
      <w:proofErr w:type="spellStart"/>
      <w:r w:rsidRPr="000D08DA">
        <w:rPr>
          <w:rFonts w:ascii="Arial" w:hAnsi="Arial" w:cs="Arial"/>
          <w:i/>
          <w:iCs/>
          <w:sz w:val="22"/>
          <w:szCs w:val="22"/>
          <w:lang w:val="pt-PT"/>
        </w:rPr>
        <w:t>Our</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Old</w:t>
      </w:r>
      <w:proofErr w:type="spellEnd"/>
      <w:r w:rsidRPr="000D08DA">
        <w:rPr>
          <w:rFonts w:ascii="Arial" w:hAnsi="Arial" w:cs="Arial"/>
          <w:i/>
          <w:iCs/>
          <w:sz w:val="22"/>
          <w:szCs w:val="22"/>
          <w:lang w:val="pt-PT"/>
        </w:rPr>
        <w:t xml:space="preserve"> Age: </w:t>
      </w:r>
      <w:proofErr w:type="spellStart"/>
      <w:r w:rsidRPr="000D08DA">
        <w:rPr>
          <w:rFonts w:ascii="Arial" w:hAnsi="Arial" w:cs="Arial"/>
          <w:i/>
          <w:iCs/>
          <w:sz w:val="22"/>
          <w:szCs w:val="22"/>
          <w:lang w:val="pt-PT"/>
        </w:rPr>
        <w:t>Independent</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Living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by</w:t>
      </w:r>
      <w:proofErr w:type="spellEnd"/>
      <w:r w:rsidRPr="000D08DA">
        <w:rPr>
          <w:rFonts w:ascii="Arial" w:hAnsi="Arial" w:cs="Arial"/>
          <w:i/>
          <w:iCs/>
          <w:sz w:val="22"/>
          <w:szCs w:val="22"/>
          <w:lang w:val="pt-PT"/>
        </w:rPr>
        <w:t xml:space="preserve"> Design, CLG (2009) </w:t>
      </w:r>
      <w:proofErr w:type="spellStart"/>
      <w:r w:rsidRPr="000D08DA">
        <w:rPr>
          <w:rFonts w:ascii="Arial" w:hAnsi="Arial" w:cs="Arial"/>
          <w:i/>
          <w:iCs/>
          <w:sz w:val="22"/>
          <w:szCs w:val="22"/>
          <w:lang w:val="pt-PT"/>
        </w:rPr>
        <w:t>World</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Class</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Places</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Wel_HOPS</w:t>
      </w:r>
      <w:proofErr w:type="spellEnd"/>
      <w:r w:rsidRPr="000D08DA">
        <w:rPr>
          <w:rFonts w:ascii="Arial" w:hAnsi="Arial" w:cs="Arial"/>
          <w:i/>
          <w:iCs/>
          <w:sz w:val="22"/>
          <w:szCs w:val="22"/>
          <w:lang w:val="pt-PT"/>
        </w:rPr>
        <w:t xml:space="preserve"> (2007) </w:t>
      </w:r>
      <w:proofErr w:type="spellStart"/>
      <w:r w:rsidRPr="000D08DA">
        <w:rPr>
          <w:rFonts w:ascii="Arial" w:hAnsi="Arial" w:cs="Arial"/>
          <w:i/>
          <w:iCs/>
          <w:sz w:val="22"/>
          <w:szCs w:val="22"/>
          <w:lang w:val="pt-PT"/>
        </w:rPr>
        <w:t>European</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Housing</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Experiences</w:t>
      </w:r>
      <w:proofErr w:type="spellEnd"/>
      <w:r w:rsidRPr="000D08DA">
        <w:rPr>
          <w:rFonts w:ascii="Arial" w:hAnsi="Arial" w:cs="Arial"/>
          <w:i/>
          <w:iCs/>
          <w:sz w:val="22"/>
          <w:szCs w:val="22"/>
          <w:lang w:val="pt-PT"/>
        </w:rPr>
        <w:t xml:space="preserve"> for </w:t>
      </w:r>
      <w:proofErr w:type="spellStart"/>
      <w:r w:rsidRPr="000D08DA">
        <w:rPr>
          <w:rFonts w:ascii="Arial" w:hAnsi="Arial" w:cs="Arial"/>
          <w:i/>
          <w:iCs/>
          <w:sz w:val="22"/>
          <w:szCs w:val="22"/>
          <w:lang w:val="pt-PT"/>
        </w:rPr>
        <w:t>Senior</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Citizens</w:t>
      </w:r>
      <w:proofErr w:type="spellEnd"/>
      <w:r w:rsidRPr="000D08DA">
        <w:rPr>
          <w:rFonts w:ascii="Arial" w:hAnsi="Arial" w:cs="Arial"/>
          <w:i/>
          <w:iCs/>
          <w:sz w:val="22"/>
          <w:szCs w:val="22"/>
          <w:lang w:val="pt-PT"/>
        </w:rPr>
        <w:t xml:space="preserve">, CLG (2008) </w:t>
      </w:r>
      <w:proofErr w:type="spellStart"/>
      <w:r w:rsidRPr="000D08DA">
        <w:rPr>
          <w:rFonts w:ascii="Arial" w:hAnsi="Arial" w:cs="Arial"/>
          <w:i/>
          <w:iCs/>
          <w:sz w:val="22"/>
          <w:szCs w:val="22"/>
          <w:lang w:val="pt-PT"/>
        </w:rPr>
        <w:t>Lifetime</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Homes</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Lifetime</w:t>
      </w:r>
      <w:proofErr w:type="spellEnd"/>
      <w:r w:rsidRPr="000D08DA">
        <w:rPr>
          <w:rFonts w:ascii="Arial" w:hAnsi="Arial" w:cs="Arial"/>
          <w:i/>
          <w:iCs/>
          <w:sz w:val="22"/>
          <w:szCs w:val="22"/>
          <w:lang w:val="pt-PT"/>
        </w:rPr>
        <w:t xml:space="preserve"> </w:t>
      </w:r>
      <w:proofErr w:type="spellStart"/>
      <w:r w:rsidRPr="000D08DA">
        <w:rPr>
          <w:rFonts w:ascii="Arial" w:hAnsi="Arial" w:cs="Arial"/>
          <w:i/>
          <w:iCs/>
          <w:sz w:val="22"/>
          <w:szCs w:val="22"/>
          <w:lang w:val="pt-PT"/>
        </w:rPr>
        <w:t>Neighbourhoods</w:t>
      </w:r>
      <w:proofErr w:type="spellEnd"/>
      <w:r w:rsidRPr="000D08DA">
        <w:rPr>
          <w:rFonts w:ascii="Arial" w:hAnsi="Arial" w:cs="Arial"/>
          <w:i/>
          <w:iCs/>
          <w:sz w:val="22"/>
          <w:szCs w:val="22"/>
          <w:lang w:val="pt-PT"/>
        </w:rPr>
        <w:t>. (pg. 9)</w:t>
      </w:r>
    </w:p>
    <w:p w14:paraId="45EFF502" w14:textId="48924E18" w:rsidR="005C07AE" w:rsidRPr="005C07AE" w:rsidRDefault="005C07AE" w:rsidP="005C07AE">
      <w:pPr>
        <w:spacing w:before="480" w:after="240"/>
        <w:rPr>
          <w:rFonts w:ascii="Arial" w:hAnsi="Arial"/>
          <w:b/>
          <w:i/>
          <w:iCs/>
          <w:color w:val="C00000"/>
          <w:kern w:val="28"/>
          <w:sz w:val="24"/>
          <w:szCs w:val="24"/>
          <w:lang w:val="pt-PT" w:eastAsia="pt-PT"/>
        </w:rPr>
      </w:pPr>
      <w:r w:rsidRPr="005C07AE">
        <w:rPr>
          <w:rFonts w:ascii="Arial" w:hAnsi="Arial"/>
          <w:b/>
          <w:i/>
          <w:iCs/>
          <w:color w:val="C00000"/>
          <w:kern w:val="28"/>
          <w:sz w:val="24"/>
          <w:szCs w:val="24"/>
          <w:lang w:val="pt-PT" w:eastAsia="pt-PT"/>
        </w:rPr>
        <w:t>2. Filhos mais tardios e casas mais pequenas</w:t>
      </w:r>
    </w:p>
    <w:p w14:paraId="5D23F7EF" w14:textId="5336379D" w:rsidR="001B0897" w:rsidRPr="000D08DA" w:rsidRDefault="001B0897" w:rsidP="000D08DA">
      <w:pPr>
        <w:spacing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No estudo que está a ser referido </w:t>
      </w:r>
      <w:r w:rsidR="005C07AE" w:rsidRPr="000D08DA">
        <w:rPr>
          <w:rStyle w:val="Refdenotaderodap"/>
          <w:rFonts w:asciiTheme="minorBidi" w:hAnsiTheme="minorBidi" w:cstheme="minorBidi"/>
          <w:sz w:val="22"/>
          <w:szCs w:val="22"/>
          <w:lang w:val="pt-PT"/>
        </w:rPr>
        <w:footnoteReference w:id="2"/>
      </w:r>
      <w:r w:rsidR="005C07AE" w:rsidRPr="000D08DA">
        <w:rPr>
          <w:rFonts w:asciiTheme="minorBidi" w:hAnsiTheme="minorBidi" w:cstheme="minorBidi"/>
          <w:sz w:val="22"/>
          <w:szCs w:val="22"/>
          <w:lang w:val="pt-PT"/>
        </w:rPr>
        <w:t xml:space="preserve"> </w:t>
      </w:r>
      <w:r w:rsidRPr="000D08DA">
        <w:rPr>
          <w:rFonts w:asciiTheme="minorBidi" w:hAnsiTheme="minorBidi" w:cstheme="minorBidi"/>
          <w:sz w:val="22"/>
          <w:szCs w:val="22"/>
          <w:lang w:val="pt-PT"/>
        </w:rPr>
        <w:t xml:space="preserve">fazem-se duas constatações consideradas inovadoras nesta reflexão sobre soluções habitacionais amigas dos idosos, sendo uma delas relativa à </w:t>
      </w:r>
      <w:r w:rsidRPr="000D08DA">
        <w:rPr>
          <w:rFonts w:asciiTheme="minorBidi" w:hAnsiTheme="minorBidi" w:cstheme="minorBidi"/>
          <w:sz w:val="22"/>
          <w:szCs w:val="22"/>
          <w:u w:val="single"/>
          <w:lang w:val="pt-PT"/>
        </w:rPr>
        <w:t>situação de termos filhos cada vez mais tarde</w:t>
      </w:r>
      <w:r w:rsidRPr="000D08DA">
        <w:rPr>
          <w:rFonts w:asciiTheme="minorBidi" w:hAnsiTheme="minorBidi" w:cstheme="minorBidi"/>
          <w:sz w:val="22"/>
          <w:szCs w:val="22"/>
          <w:lang w:val="pt-PT"/>
        </w:rPr>
        <w:t>, o que tende a criar uma continuidade entre criar os nossos f</w:t>
      </w:r>
      <w:r w:rsidR="005C07AE" w:rsidRPr="000D08DA">
        <w:rPr>
          <w:rFonts w:asciiTheme="minorBidi" w:hAnsiTheme="minorBidi" w:cstheme="minorBidi"/>
          <w:sz w:val="22"/>
          <w:szCs w:val="22"/>
          <w:lang w:val="pt-PT"/>
        </w:rPr>
        <w:t>i</w:t>
      </w:r>
      <w:r w:rsidRPr="000D08DA">
        <w:rPr>
          <w:rFonts w:asciiTheme="minorBidi" w:hAnsiTheme="minorBidi" w:cstheme="minorBidi"/>
          <w:sz w:val="22"/>
          <w:szCs w:val="22"/>
          <w:lang w:val="pt-PT"/>
        </w:rPr>
        <w:t xml:space="preserve">lhos e cuidar dos nossos pais, eventualmente , numa mesma grande habitação; a outra constatação refere-se à </w:t>
      </w:r>
      <w:r w:rsidRPr="000D08DA">
        <w:rPr>
          <w:rFonts w:asciiTheme="minorBidi" w:hAnsiTheme="minorBidi" w:cstheme="minorBidi"/>
          <w:sz w:val="22"/>
          <w:szCs w:val="22"/>
          <w:u w:val="single"/>
          <w:lang w:val="pt-PT"/>
        </w:rPr>
        <w:t>dificuldade ou mesmo impossibilidade de se acolherem os mais idosos em apartamentos filiais</w:t>
      </w:r>
      <w:r w:rsidRPr="000D08DA">
        <w:rPr>
          <w:rFonts w:asciiTheme="minorBidi" w:hAnsiTheme="minorBidi" w:cstheme="minorBidi"/>
          <w:sz w:val="22"/>
          <w:szCs w:val="22"/>
          <w:lang w:val="pt-PT"/>
        </w:rPr>
        <w:t xml:space="preserve"> que são cada vez mais, frequentemente, tão exíguos que a respetiva mera receção de visitas, </w:t>
      </w:r>
      <w:r w:rsidRPr="000D08DA">
        <w:rPr>
          <w:rFonts w:asciiTheme="minorBidi" w:hAnsiTheme="minorBidi" w:cstheme="minorBidi"/>
          <w:sz w:val="22"/>
          <w:szCs w:val="22"/>
          <w:lang w:val="pt-PT"/>
        </w:rPr>
        <w:lastRenderedPageBreak/>
        <w:t xml:space="preserve">durante algumas horas, tende a ser </w:t>
      </w:r>
      <w:r w:rsidR="005C07AE" w:rsidRPr="000D08DA">
        <w:rPr>
          <w:rFonts w:asciiTheme="minorBidi" w:hAnsiTheme="minorBidi" w:cstheme="minorBidi"/>
          <w:sz w:val="22"/>
          <w:szCs w:val="22"/>
          <w:lang w:val="pt-PT"/>
        </w:rPr>
        <w:t xml:space="preserve">muito </w:t>
      </w:r>
      <w:r w:rsidRPr="000D08DA">
        <w:rPr>
          <w:rFonts w:asciiTheme="minorBidi" w:hAnsiTheme="minorBidi" w:cstheme="minorBidi"/>
          <w:sz w:val="22"/>
          <w:szCs w:val="22"/>
          <w:lang w:val="pt-PT"/>
        </w:rPr>
        <w:t xml:space="preserve">sensível em termos </w:t>
      </w:r>
      <w:r w:rsidR="005C07AE" w:rsidRPr="000D08DA">
        <w:rPr>
          <w:rFonts w:asciiTheme="minorBidi" w:hAnsiTheme="minorBidi" w:cstheme="minorBidi"/>
          <w:sz w:val="22"/>
          <w:szCs w:val="22"/>
          <w:lang w:val="pt-PT"/>
        </w:rPr>
        <w:t xml:space="preserve">vivenciais e, ainda mais, </w:t>
      </w:r>
      <w:proofErr w:type="spellStart"/>
      <w:r w:rsidRPr="000D08DA">
        <w:rPr>
          <w:rFonts w:asciiTheme="minorBidi" w:hAnsiTheme="minorBidi" w:cstheme="minorBidi"/>
          <w:sz w:val="22"/>
          <w:szCs w:val="22"/>
          <w:lang w:val="pt-PT"/>
        </w:rPr>
        <w:t>convivenciais</w:t>
      </w:r>
      <w:proofErr w:type="spellEnd"/>
      <w:r w:rsidRPr="000D08DA">
        <w:rPr>
          <w:rFonts w:asciiTheme="minorBidi" w:hAnsiTheme="minorBidi" w:cstheme="minorBidi"/>
          <w:sz w:val="22"/>
          <w:szCs w:val="22"/>
          <w:lang w:val="pt-PT"/>
        </w:rPr>
        <w:t>.  (pg. 13)</w:t>
      </w:r>
    </w:p>
    <w:p w14:paraId="47EB61EB" w14:textId="77777777" w:rsidR="001B0897" w:rsidRPr="000D08DA" w:rsidRDefault="001B0897" w:rsidP="000D08DA">
      <w:pPr>
        <w:spacing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Tais reflexões levam, naturalmente, ao evidenciar da oportunidade de soluções residenciais do tipo do PHAI3C, com habitações espacialmente equilibradas e etariamente adequadas, onde há alguma folga de adaptabilidade em termos de usos e ocupações, suplementadas por estratégicas condições em termos de potencial de convívio corrente e especial nos respetivos espaços comuns.</w:t>
      </w:r>
    </w:p>
    <w:p w14:paraId="72A78BBE" w14:textId="77777777" w:rsidR="001B0897" w:rsidRPr="000D08DA" w:rsidRDefault="001B0897" w:rsidP="000D08DA">
      <w:pPr>
        <w:spacing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No que se refere aos diferentes níveis de apoios e cuidados prestados aos idosos nas suas habitações, importa ter em conta que se tais cuidados não forem realmente eficazes no âmbito de um apoio expressivamente domiciliar – seja realizado numa habitação “de família”, que foi minimamente convertida a um uso fácil e seguro, seja aplicado em apartamentos, talvez espacialmente mais condensados, integrados numa intervenção intergeracional com espaços e serviços comuns – então vai acontecer uma “migração” antecipada de idosos para instalações com níveis de apoios superiores aos efetivamente adequados naquela altura específica, “dinamizando-se” um ciclo vicioso de mais cuidados e menor autonomia pessoal. </w:t>
      </w:r>
    </w:p>
    <w:p w14:paraId="2657E645" w14:textId="2A678F9D" w:rsidR="005C07AE" w:rsidRPr="005C07AE" w:rsidRDefault="005C07AE" w:rsidP="005C07AE">
      <w:pPr>
        <w:spacing w:before="480" w:after="240"/>
        <w:rPr>
          <w:rFonts w:ascii="Arial" w:hAnsi="Arial"/>
          <w:b/>
          <w:i/>
          <w:iCs/>
          <w:color w:val="C00000"/>
          <w:kern w:val="28"/>
          <w:sz w:val="24"/>
          <w:szCs w:val="24"/>
          <w:lang w:val="pt-PT" w:eastAsia="pt-PT"/>
        </w:rPr>
      </w:pPr>
      <w:r>
        <w:rPr>
          <w:rFonts w:ascii="Arial" w:hAnsi="Arial"/>
          <w:b/>
          <w:i/>
          <w:iCs/>
          <w:color w:val="C00000"/>
          <w:kern w:val="28"/>
          <w:sz w:val="24"/>
          <w:szCs w:val="24"/>
          <w:lang w:val="pt-PT" w:eastAsia="pt-PT"/>
        </w:rPr>
        <w:t xml:space="preserve">3. </w:t>
      </w:r>
      <w:r w:rsidRPr="005C07AE">
        <w:rPr>
          <w:rFonts w:ascii="Arial" w:hAnsi="Arial"/>
          <w:b/>
          <w:i/>
          <w:iCs/>
          <w:color w:val="C00000"/>
          <w:kern w:val="28"/>
          <w:sz w:val="24"/>
          <w:szCs w:val="24"/>
          <w:lang w:val="pt-PT" w:eastAsia="pt-PT"/>
        </w:rPr>
        <w:t>Que tipo habitacional é o mais desejável para os idosos?</w:t>
      </w:r>
    </w:p>
    <w:p w14:paraId="59FE23E8" w14:textId="6FE28750" w:rsidR="001B0897" w:rsidRPr="000D08DA" w:rsidRDefault="001B0897" w:rsidP="000D08DA">
      <w:pPr>
        <w:spacing w:after="240" w:line="360" w:lineRule="exact"/>
        <w:rPr>
          <w:rFonts w:asciiTheme="minorBidi" w:hAnsiTheme="minorBidi" w:cstheme="minorBidi"/>
          <w:sz w:val="22"/>
          <w:szCs w:val="22"/>
        </w:rPr>
      </w:pPr>
      <w:r w:rsidRPr="000D08DA">
        <w:rPr>
          <w:rFonts w:asciiTheme="minorBidi" w:hAnsiTheme="minorBidi" w:cstheme="minorBidi"/>
          <w:sz w:val="22"/>
          <w:szCs w:val="22"/>
          <w:u w:val="single"/>
          <w:lang w:val="pt-PT"/>
        </w:rPr>
        <w:t xml:space="preserve">Uma pergunta chave </w:t>
      </w:r>
      <w:r w:rsidR="000D08DA" w:rsidRPr="000D08DA">
        <w:rPr>
          <w:rFonts w:asciiTheme="minorBidi" w:hAnsiTheme="minorBidi" w:cstheme="minorBidi"/>
          <w:sz w:val="22"/>
          <w:szCs w:val="22"/>
          <w:u w:val="single"/>
          <w:lang w:val="pt-PT"/>
        </w:rPr>
        <w:t>que é feita no estudo que estamos  referir</w:t>
      </w:r>
      <w:r w:rsidR="000D08DA">
        <w:rPr>
          <w:rFonts w:asciiTheme="minorBidi" w:hAnsiTheme="minorBidi" w:cstheme="minorBidi"/>
          <w:sz w:val="22"/>
          <w:szCs w:val="22"/>
          <w:lang w:val="pt-PT"/>
        </w:rPr>
        <w:t xml:space="preserve"> </w:t>
      </w:r>
      <w:r w:rsidRPr="000D08DA">
        <w:rPr>
          <w:rFonts w:asciiTheme="minorBidi" w:hAnsiTheme="minorBidi" w:cstheme="minorBidi"/>
          <w:sz w:val="22"/>
          <w:szCs w:val="22"/>
          <w:lang w:val="pt-PT"/>
        </w:rPr>
        <w:t>é qu</w:t>
      </w:r>
      <w:r w:rsidR="000D08DA">
        <w:rPr>
          <w:rFonts w:asciiTheme="minorBidi" w:hAnsiTheme="minorBidi" w:cstheme="minorBidi"/>
          <w:sz w:val="22"/>
          <w:szCs w:val="22"/>
          <w:lang w:val="pt-PT"/>
        </w:rPr>
        <w:t>al o</w:t>
      </w:r>
      <w:r w:rsidRPr="000D08DA">
        <w:rPr>
          <w:rFonts w:asciiTheme="minorBidi" w:hAnsiTheme="minorBidi" w:cstheme="minorBidi"/>
          <w:sz w:val="22"/>
          <w:szCs w:val="22"/>
          <w:lang w:val="pt-PT"/>
        </w:rPr>
        <w:t xml:space="preserve"> tipo habitacional</w:t>
      </w:r>
      <w:r w:rsidR="000D08DA">
        <w:rPr>
          <w:rFonts w:asciiTheme="minorBidi" w:hAnsiTheme="minorBidi" w:cstheme="minorBidi"/>
          <w:sz w:val="22"/>
          <w:szCs w:val="22"/>
          <w:lang w:val="pt-PT"/>
        </w:rPr>
        <w:t xml:space="preserve"> que melhor</w:t>
      </w:r>
      <w:r w:rsidRPr="000D08DA">
        <w:rPr>
          <w:rFonts w:asciiTheme="minorBidi" w:hAnsiTheme="minorBidi" w:cstheme="minorBidi"/>
          <w:sz w:val="22"/>
          <w:szCs w:val="22"/>
          <w:lang w:val="pt-PT"/>
        </w:rPr>
        <w:t xml:space="preserve"> responde às</w:t>
      </w:r>
      <w:r w:rsidR="000D08DA">
        <w:rPr>
          <w:rFonts w:asciiTheme="minorBidi" w:hAnsiTheme="minorBidi" w:cstheme="minorBidi"/>
          <w:sz w:val="22"/>
          <w:szCs w:val="22"/>
          <w:lang w:val="pt-PT"/>
        </w:rPr>
        <w:t xml:space="preserve"> </w:t>
      </w:r>
      <w:r w:rsidRPr="000D08DA">
        <w:rPr>
          <w:rFonts w:asciiTheme="minorBidi" w:hAnsiTheme="minorBidi" w:cstheme="minorBidi"/>
          <w:sz w:val="22"/>
          <w:szCs w:val="22"/>
          <w:lang w:val="pt-PT"/>
        </w:rPr>
        <w:t>necessidades dos “mais novos idosos”</w:t>
      </w:r>
      <w:r w:rsidR="000D08DA">
        <w:rPr>
          <w:rFonts w:asciiTheme="minorBidi" w:hAnsiTheme="minorBidi" w:cstheme="minorBidi"/>
          <w:sz w:val="22"/>
          <w:szCs w:val="22"/>
          <w:lang w:val="pt-PT"/>
        </w:rPr>
        <w:t xml:space="preserve">, fazendo-os sentirem-se </w:t>
      </w:r>
      <w:r w:rsidRPr="000D08DA">
        <w:rPr>
          <w:rFonts w:asciiTheme="minorBidi" w:hAnsiTheme="minorBidi" w:cstheme="minorBidi"/>
          <w:sz w:val="22"/>
          <w:szCs w:val="22"/>
          <w:lang w:val="pt-PT"/>
        </w:rPr>
        <w:t xml:space="preserve">“em casa”, na “segunda metade da </w:t>
      </w:r>
      <w:r w:rsidR="000D08DA">
        <w:rPr>
          <w:rFonts w:asciiTheme="minorBidi" w:hAnsiTheme="minorBidi" w:cstheme="minorBidi"/>
          <w:sz w:val="22"/>
          <w:szCs w:val="22"/>
          <w:lang w:val="pt-PT"/>
        </w:rPr>
        <w:t>sua</w:t>
      </w:r>
      <w:r w:rsidRPr="000D08DA">
        <w:rPr>
          <w:rFonts w:asciiTheme="minorBidi" w:hAnsiTheme="minorBidi" w:cstheme="minorBidi"/>
          <w:sz w:val="22"/>
          <w:szCs w:val="22"/>
          <w:lang w:val="pt-PT"/>
        </w:rPr>
        <w:t xml:space="preserve"> vida? O que é que realmente desejamos, frequentemente, quando próximos da reforma ? </w:t>
      </w:r>
      <w:proofErr w:type="spellStart"/>
      <w:r w:rsidR="00E6310A" w:rsidRPr="00641EDC">
        <w:rPr>
          <w:rFonts w:asciiTheme="minorBidi" w:hAnsiTheme="minorBidi" w:cstheme="minorBidi"/>
          <w:sz w:val="22"/>
          <w:szCs w:val="22"/>
        </w:rPr>
        <w:t>Aspetos</w:t>
      </w:r>
      <w:proofErr w:type="spellEnd"/>
      <w:r w:rsidR="00E6310A" w:rsidRPr="00641EDC">
        <w:rPr>
          <w:rFonts w:asciiTheme="minorBidi" w:hAnsiTheme="minorBidi" w:cstheme="minorBidi"/>
          <w:sz w:val="22"/>
          <w:szCs w:val="22"/>
        </w:rPr>
        <w:t xml:space="preserve"> </w:t>
      </w:r>
      <w:proofErr w:type="spellStart"/>
      <w:r w:rsidR="00E6310A" w:rsidRPr="00641EDC">
        <w:rPr>
          <w:rFonts w:asciiTheme="minorBidi" w:hAnsiTheme="minorBidi" w:cstheme="minorBidi"/>
          <w:sz w:val="22"/>
          <w:szCs w:val="22"/>
        </w:rPr>
        <w:t>estes</w:t>
      </w:r>
      <w:proofErr w:type="spellEnd"/>
      <w:r w:rsidR="00E6310A" w:rsidRPr="00641EDC">
        <w:rPr>
          <w:rFonts w:asciiTheme="minorBidi" w:hAnsiTheme="minorBidi" w:cstheme="minorBidi"/>
          <w:sz w:val="22"/>
          <w:szCs w:val="22"/>
        </w:rPr>
        <w:t xml:space="preserve"> que, a </w:t>
      </w:r>
      <w:proofErr w:type="spellStart"/>
      <w:r w:rsidR="00E6310A" w:rsidRPr="00641EDC">
        <w:rPr>
          <w:rFonts w:asciiTheme="minorBidi" w:hAnsiTheme="minorBidi" w:cstheme="minorBidi"/>
          <w:sz w:val="22"/>
          <w:szCs w:val="22"/>
        </w:rPr>
        <w:t>seguir</w:t>
      </w:r>
      <w:proofErr w:type="spellEnd"/>
      <w:r w:rsidR="00E6310A" w:rsidRPr="00641EDC">
        <w:rPr>
          <w:rFonts w:asciiTheme="minorBidi" w:hAnsiTheme="minorBidi" w:cstheme="minorBidi"/>
          <w:sz w:val="22"/>
          <w:szCs w:val="22"/>
        </w:rPr>
        <w:t xml:space="preserve">, </w:t>
      </w:r>
      <w:proofErr w:type="spellStart"/>
      <w:r w:rsidR="00E6310A" w:rsidRPr="00641EDC">
        <w:rPr>
          <w:rFonts w:asciiTheme="minorBidi" w:hAnsiTheme="minorBidi" w:cstheme="minorBidi"/>
          <w:sz w:val="22"/>
          <w:szCs w:val="22"/>
        </w:rPr>
        <w:t>citamos</w:t>
      </w:r>
      <w:proofErr w:type="spellEnd"/>
      <w:r w:rsidR="00E6310A" w:rsidRPr="00641EDC">
        <w:rPr>
          <w:rFonts w:asciiTheme="minorBidi" w:hAnsiTheme="minorBidi" w:cstheme="minorBidi"/>
          <w:sz w:val="22"/>
          <w:szCs w:val="22"/>
        </w:rPr>
        <w:t xml:space="preserve">: </w:t>
      </w:r>
      <w:r w:rsidRPr="000D08DA">
        <w:rPr>
          <w:rFonts w:asciiTheme="minorBidi" w:hAnsiTheme="minorBidi" w:cstheme="minorBidi"/>
          <w:sz w:val="22"/>
          <w:szCs w:val="22"/>
        </w:rPr>
        <w:t xml:space="preserve">(pg. 21, </w:t>
      </w:r>
      <w:proofErr w:type="spellStart"/>
      <w:r w:rsidRPr="000D08DA">
        <w:rPr>
          <w:rFonts w:asciiTheme="minorBidi" w:hAnsiTheme="minorBidi" w:cstheme="minorBidi"/>
          <w:sz w:val="22"/>
          <w:szCs w:val="22"/>
        </w:rPr>
        <w:t>negrito</w:t>
      </w:r>
      <w:proofErr w:type="spellEnd"/>
      <w:r w:rsidRPr="000D08DA">
        <w:rPr>
          <w:rFonts w:asciiTheme="minorBidi" w:hAnsiTheme="minorBidi" w:cstheme="minorBidi"/>
          <w:sz w:val="22"/>
          <w:szCs w:val="22"/>
        </w:rPr>
        <w:t xml:space="preserve"> </w:t>
      </w:r>
      <w:proofErr w:type="spellStart"/>
      <w:r w:rsidRPr="000D08DA">
        <w:rPr>
          <w:rFonts w:asciiTheme="minorBidi" w:hAnsiTheme="minorBidi" w:cstheme="minorBidi"/>
          <w:sz w:val="22"/>
          <w:szCs w:val="22"/>
        </w:rPr>
        <w:t>nosso</w:t>
      </w:r>
      <w:proofErr w:type="spellEnd"/>
      <w:r w:rsidRPr="000D08DA">
        <w:rPr>
          <w:rFonts w:asciiTheme="minorBidi" w:hAnsiTheme="minorBidi" w:cstheme="minorBidi"/>
          <w:sz w:val="22"/>
          <w:szCs w:val="22"/>
        </w:rPr>
        <w:t>)</w:t>
      </w:r>
    </w:p>
    <w:p w14:paraId="4165E818" w14:textId="77777777" w:rsidR="001B0897" w:rsidRPr="00E6310A" w:rsidRDefault="001B0897" w:rsidP="00E6310A">
      <w:pPr>
        <w:spacing w:after="120"/>
        <w:ind w:left="709"/>
        <w:rPr>
          <w:rFonts w:ascii="Arial Narrow" w:hAnsi="Arial Narrow" w:cstheme="minorBidi"/>
          <w:i/>
          <w:iCs/>
          <w:sz w:val="22"/>
          <w:szCs w:val="22"/>
        </w:rPr>
      </w:pPr>
      <w:r w:rsidRPr="00E6310A">
        <w:rPr>
          <w:rFonts w:ascii="Arial Narrow" w:hAnsi="Arial Narrow" w:cstheme="minorBidi"/>
          <w:b/>
          <w:bCs/>
          <w:i/>
          <w:iCs/>
          <w:sz w:val="22"/>
          <w:szCs w:val="22"/>
        </w:rPr>
        <w:t>The idea that the ‘second half of life’ is a new beginning is gaining ground</w:t>
      </w:r>
      <w:r w:rsidRPr="00E6310A">
        <w:rPr>
          <w:rFonts w:ascii="Arial Narrow" w:hAnsi="Arial Narrow" w:cstheme="minorBidi"/>
          <w:i/>
          <w:iCs/>
          <w:sz w:val="22"/>
          <w:szCs w:val="22"/>
        </w:rPr>
        <w:t>… For many, middle age is the aftermath of domestic priorities that come with building a family;</w:t>
      </w:r>
    </w:p>
    <w:p w14:paraId="7D85B59C" w14:textId="2702E7FC" w:rsidR="001B0897" w:rsidRPr="00E6310A" w:rsidRDefault="001B0897" w:rsidP="00E6310A">
      <w:pPr>
        <w:spacing w:after="120"/>
        <w:ind w:left="709"/>
        <w:rPr>
          <w:rFonts w:ascii="Arial Narrow" w:hAnsi="Arial Narrow" w:cstheme="minorBidi"/>
          <w:i/>
          <w:iCs/>
          <w:sz w:val="22"/>
          <w:szCs w:val="22"/>
        </w:rPr>
      </w:pPr>
      <w:r w:rsidRPr="00E6310A">
        <w:rPr>
          <w:rFonts w:ascii="Arial Narrow" w:hAnsi="Arial Narrow" w:cstheme="minorBidi"/>
          <w:i/>
          <w:iCs/>
          <w:sz w:val="22"/>
          <w:szCs w:val="22"/>
        </w:rPr>
        <w:t>… a surge in the energies and ideas of the ‘younger old’, liberated from their children and settled into established careers, adds up to an opportunity – to downsize and to rediscover social life.</w:t>
      </w:r>
    </w:p>
    <w:p w14:paraId="0D951A29" w14:textId="77777777" w:rsidR="001B0897" w:rsidRPr="00E6310A" w:rsidRDefault="001B0897" w:rsidP="00E6310A">
      <w:pPr>
        <w:spacing w:after="120"/>
        <w:ind w:left="709"/>
        <w:rPr>
          <w:rFonts w:ascii="Arial Narrow" w:hAnsi="Arial Narrow" w:cstheme="minorBidi"/>
          <w:i/>
          <w:iCs/>
          <w:sz w:val="22"/>
          <w:szCs w:val="22"/>
          <w:lang w:val="pt-PT"/>
        </w:rPr>
      </w:pPr>
      <w:r w:rsidRPr="00E6310A">
        <w:rPr>
          <w:rFonts w:ascii="Arial Narrow" w:hAnsi="Arial Narrow" w:cstheme="minorBidi"/>
          <w:i/>
          <w:iCs/>
          <w:sz w:val="22"/>
          <w:szCs w:val="22"/>
        </w:rPr>
        <w:t xml:space="preserve">… </w:t>
      </w:r>
      <w:r w:rsidRPr="00E6310A">
        <w:rPr>
          <w:rFonts w:ascii="Arial Narrow" w:hAnsi="Arial Narrow" w:cstheme="minorBidi"/>
          <w:b/>
          <w:bCs/>
          <w:i/>
          <w:iCs/>
          <w:sz w:val="22"/>
          <w:szCs w:val="22"/>
        </w:rPr>
        <w:t>What we want is sometimes contradictory: we want to be alone and yet with others; we want tradition and also to be ‘up-to-date’; we want independence, but we also want to know that help is close to hand</w:t>
      </w:r>
      <w:r w:rsidRPr="00E6310A">
        <w:rPr>
          <w:rFonts w:ascii="Arial Narrow" w:hAnsi="Arial Narrow" w:cstheme="minorBidi"/>
          <w:i/>
          <w:iCs/>
          <w:sz w:val="22"/>
          <w:szCs w:val="22"/>
        </w:rPr>
        <w:t xml:space="preserve">. </w:t>
      </w:r>
      <w:r w:rsidRPr="00E6310A">
        <w:rPr>
          <w:rFonts w:ascii="Arial Narrow" w:hAnsi="Arial Narrow" w:cstheme="minorBidi"/>
          <w:i/>
          <w:iCs/>
          <w:sz w:val="22"/>
          <w:szCs w:val="22"/>
          <w:lang w:val="pt-PT"/>
        </w:rPr>
        <w:t>(pg. 21)</w:t>
      </w:r>
    </w:p>
    <w:p w14:paraId="06C74DDE"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A ambiguidade que marca fortemente o que desejamos em termos de habitar numa fase avançada da vida  - privacidade e convívio, independência e apoio, etc. - acaba por nos aproximar, naturalmente, de uma solução do tipo intergeracional, participada e apoiada por serviços comuns, como é o caso do PHAI3C; isto desde que a convivência comum seja rigorosamente voluntária, respeitando-se aí também uma essencial privacidade e reserva nos usos primários de tais espaços – ligados à acessibilidade aos fogos – e desde que os espaços domésticos sejam, </w:t>
      </w:r>
      <w:r w:rsidRPr="000D08DA">
        <w:rPr>
          <w:rFonts w:asciiTheme="minorBidi" w:hAnsiTheme="minorBidi" w:cstheme="minorBidi"/>
          <w:sz w:val="22"/>
          <w:szCs w:val="22"/>
          <w:lang w:val="pt-PT"/>
        </w:rPr>
        <w:lastRenderedPageBreak/>
        <w:t>podemos/devemos dizer excecionalmente bem localizados, funcional e ergonomicamente adequados, confortáveis, privatizados, apropriáveis e atraentes – condições estas que deverão caraterizar, especificamente, estas intervenções (ex., há casos norte-americanos em que cada instalação doméstica é especificamente apoiada ao nível da arquitetura de interiores, no sentido de se criarem ambientes domésticos extremamente bem conseguidos);só assim a mudança residencial dos idosos será viável.</w:t>
      </w:r>
    </w:p>
    <w:p w14:paraId="6D4B3EF8" w14:textId="7F78F4D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Os idosos mais jovens cada vez mais não se sentem “velhos”</w:t>
      </w:r>
      <w:r w:rsidR="00E6310A">
        <w:rPr>
          <w:rFonts w:asciiTheme="minorBidi" w:hAnsiTheme="minorBidi" w:cstheme="minorBidi"/>
          <w:sz w:val="22"/>
          <w:szCs w:val="22"/>
          <w:lang w:val="pt-PT"/>
        </w:rPr>
        <w:t>, tal como se aponta na obra que está a ser citada</w:t>
      </w:r>
      <w:r w:rsidRPr="000D08DA">
        <w:rPr>
          <w:rFonts w:asciiTheme="minorBidi" w:hAnsiTheme="minorBidi" w:cstheme="minorBidi"/>
          <w:sz w:val="22"/>
          <w:szCs w:val="22"/>
          <w:lang w:val="pt-PT"/>
        </w:rPr>
        <w:t xml:space="preserve"> (pg. 26)</w:t>
      </w:r>
      <w:r w:rsidR="00E6310A">
        <w:rPr>
          <w:rFonts w:asciiTheme="minorBidi" w:hAnsiTheme="minorBidi" w:cstheme="minorBidi"/>
          <w:sz w:val="22"/>
          <w:szCs w:val="22"/>
          <w:lang w:val="pt-PT"/>
        </w:rPr>
        <w:t>,</w:t>
      </w:r>
      <w:r w:rsidRPr="000D08DA">
        <w:rPr>
          <w:rFonts w:asciiTheme="minorBidi" w:hAnsiTheme="minorBidi" w:cstheme="minorBidi"/>
          <w:sz w:val="22"/>
          <w:szCs w:val="22"/>
          <w:lang w:val="pt-PT"/>
        </w:rPr>
        <w:t xml:space="preserve"> e cada vez mais gozam de uma razoável saúde, pelo que terão pouca vontade de “anteciparem” um “recolhimento” a um qualquer tipo de para-equipamento residencial do tipo “casa de repouso” habitada quase integralmente por idosos; condição esta que, no entanto, não coloca em causa vontades residenciais talvez muito próprias dessas idades, mas não só – também de outros adultos de todas as idades – muito ligadas a aspetos de conforto ambiental e agilização das lides domésticas e outras tarefas de manutenção corrente. </w:t>
      </w:r>
    </w:p>
    <w:p w14:paraId="4BECA80D" w14:textId="1CE482BE" w:rsidR="005C07AE" w:rsidRPr="005C07AE" w:rsidRDefault="005C07AE" w:rsidP="005C07AE">
      <w:pPr>
        <w:spacing w:before="480" w:after="240"/>
        <w:rPr>
          <w:rFonts w:ascii="Arial" w:hAnsi="Arial"/>
          <w:b/>
          <w:i/>
          <w:iCs/>
          <w:color w:val="C00000"/>
          <w:kern w:val="28"/>
          <w:sz w:val="24"/>
          <w:szCs w:val="24"/>
          <w:lang w:val="pt-PT" w:eastAsia="pt-PT"/>
        </w:rPr>
      </w:pPr>
      <w:r w:rsidRPr="005C07AE">
        <w:rPr>
          <w:rFonts w:ascii="Arial" w:hAnsi="Arial"/>
          <w:b/>
          <w:i/>
          <w:iCs/>
          <w:color w:val="C00000"/>
          <w:kern w:val="28"/>
          <w:sz w:val="24"/>
          <w:szCs w:val="24"/>
          <w:lang w:val="pt-PT" w:eastAsia="pt-PT"/>
        </w:rPr>
        <w:t>4. Associar necessidades e desejos de vários níveis etários</w:t>
      </w:r>
      <w:r>
        <w:rPr>
          <w:rFonts w:ascii="Arial" w:hAnsi="Arial"/>
          <w:b/>
          <w:i/>
          <w:iCs/>
          <w:color w:val="C00000"/>
          <w:kern w:val="28"/>
          <w:sz w:val="24"/>
          <w:szCs w:val="24"/>
          <w:lang w:val="pt-PT" w:eastAsia="pt-PT"/>
        </w:rPr>
        <w:t xml:space="preserve"> e exigências de privacidade e convivialidade</w:t>
      </w:r>
    </w:p>
    <w:p w14:paraId="7ABB9372" w14:textId="2BB9BEE9" w:rsidR="001B0897" w:rsidRPr="000D08DA" w:rsidRDefault="00E6310A" w:rsidP="001B0897">
      <w:pPr>
        <w:spacing w:before="120" w:after="240" w:line="360" w:lineRule="exact"/>
        <w:rPr>
          <w:rFonts w:asciiTheme="minorBidi" w:hAnsiTheme="minorBidi" w:cstheme="minorBidi"/>
          <w:sz w:val="22"/>
          <w:szCs w:val="22"/>
          <w:lang w:val="pt-PT"/>
        </w:rPr>
      </w:pPr>
      <w:r>
        <w:rPr>
          <w:rFonts w:asciiTheme="minorBidi" w:hAnsiTheme="minorBidi" w:cstheme="minorBidi"/>
          <w:sz w:val="22"/>
          <w:szCs w:val="22"/>
          <w:lang w:val="pt-PT"/>
        </w:rPr>
        <w:t xml:space="preserve">Desta reflexão </w:t>
      </w:r>
      <w:r w:rsidR="001B0897" w:rsidRPr="000D08DA">
        <w:rPr>
          <w:rFonts w:asciiTheme="minorBidi" w:hAnsiTheme="minorBidi" w:cstheme="minorBidi"/>
          <w:sz w:val="22"/>
          <w:szCs w:val="22"/>
          <w:lang w:val="pt-PT"/>
        </w:rPr>
        <w:t xml:space="preserve">também </w:t>
      </w:r>
      <w:r>
        <w:rPr>
          <w:rFonts w:asciiTheme="minorBidi" w:hAnsiTheme="minorBidi" w:cstheme="minorBidi"/>
          <w:sz w:val="22"/>
          <w:szCs w:val="22"/>
          <w:lang w:val="pt-PT"/>
        </w:rPr>
        <w:t xml:space="preserve">parece </w:t>
      </w:r>
      <w:r w:rsidR="001B0897" w:rsidRPr="000D08DA">
        <w:rPr>
          <w:rFonts w:asciiTheme="minorBidi" w:hAnsiTheme="minorBidi" w:cstheme="minorBidi"/>
          <w:sz w:val="22"/>
          <w:szCs w:val="22"/>
          <w:lang w:val="pt-PT"/>
        </w:rPr>
        <w:t>resulta</w:t>
      </w:r>
      <w:r>
        <w:rPr>
          <w:rFonts w:asciiTheme="minorBidi" w:hAnsiTheme="minorBidi" w:cstheme="minorBidi"/>
          <w:sz w:val="22"/>
          <w:szCs w:val="22"/>
          <w:lang w:val="pt-PT"/>
        </w:rPr>
        <w:t>r</w:t>
      </w:r>
      <w:r w:rsidR="001B0897" w:rsidRPr="000D08DA">
        <w:rPr>
          <w:rFonts w:asciiTheme="minorBidi" w:hAnsiTheme="minorBidi" w:cstheme="minorBidi"/>
          <w:sz w:val="22"/>
          <w:szCs w:val="22"/>
          <w:lang w:val="pt-PT"/>
        </w:rPr>
        <w:t xml:space="preserve"> a oportunidade </w:t>
      </w:r>
      <w:r>
        <w:rPr>
          <w:rFonts w:asciiTheme="minorBidi" w:hAnsiTheme="minorBidi" w:cstheme="minorBidi"/>
          <w:sz w:val="22"/>
          <w:szCs w:val="22"/>
          <w:lang w:val="pt-PT"/>
        </w:rPr>
        <w:t xml:space="preserve">do desenvolvimento de </w:t>
      </w:r>
      <w:r w:rsidR="001B0897" w:rsidRPr="000D08DA">
        <w:rPr>
          <w:rFonts w:asciiTheme="minorBidi" w:hAnsiTheme="minorBidi" w:cstheme="minorBidi"/>
          <w:sz w:val="22"/>
          <w:szCs w:val="22"/>
          <w:lang w:val="pt-PT"/>
        </w:rPr>
        <w:t>soluções residenciais intergeracionais potencialmente muito habitadas pelos referidos jovens idosos, mas também por outros níveis etários cativados pela eventual existência de serviços comuns e ao domicílio</w:t>
      </w:r>
      <w:r>
        <w:rPr>
          <w:rFonts w:asciiTheme="minorBidi" w:hAnsiTheme="minorBidi" w:cstheme="minorBidi"/>
          <w:sz w:val="22"/>
          <w:szCs w:val="22"/>
          <w:lang w:val="pt-PT"/>
        </w:rPr>
        <w:t>, tal como se refere no estudo que está a ser citado:</w:t>
      </w:r>
    </w:p>
    <w:p w14:paraId="28A6352B" w14:textId="181D1592" w:rsidR="001B0897" w:rsidRPr="00641EDC" w:rsidRDefault="001B0897" w:rsidP="00E6310A">
      <w:pPr>
        <w:spacing w:after="240"/>
        <w:ind w:left="709"/>
        <w:rPr>
          <w:rFonts w:ascii="Arial Narrow" w:hAnsi="Arial Narrow" w:cstheme="minorBidi"/>
          <w:i/>
          <w:iCs/>
          <w:sz w:val="22"/>
          <w:szCs w:val="22"/>
          <w:lang w:val="pt-PT"/>
        </w:rPr>
      </w:pPr>
      <w:r w:rsidRPr="00E6310A">
        <w:rPr>
          <w:rFonts w:ascii="Arial Narrow" w:hAnsi="Arial Narrow" w:cstheme="minorBidi"/>
          <w:b/>
          <w:bCs/>
          <w:i/>
          <w:iCs/>
          <w:sz w:val="22"/>
          <w:szCs w:val="22"/>
        </w:rPr>
        <w:t>Many retirement-housing providers and managers concern themselves with maintaining a mix of ages and care needs</w:t>
      </w:r>
      <w:r w:rsidRPr="00E6310A">
        <w:rPr>
          <w:rFonts w:ascii="Arial Narrow" w:hAnsi="Arial Narrow" w:cstheme="minorBidi"/>
          <w:i/>
          <w:iCs/>
          <w:sz w:val="22"/>
          <w:szCs w:val="22"/>
        </w:rPr>
        <w:t xml:space="preserve"> </w:t>
      </w:r>
      <w:r w:rsidRPr="00E6310A">
        <w:rPr>
          <w:rFonts w:ascii="Arial Narrow" w:hAnsi="Arial Narrow" w:cstheme="minorBidi"/>
          <w:b/>
          <w:bCs/>
          <w:i/>
          <w:iCs/>
          <w:sz w:val="22"/>
          <w:szCs w:val="22"/>
        </w:rPr>
        <w:t>so as to avoid ‘old-age ghettoes</w:t>
      </w:r>
      <w:r w:rsidRPr="00E6310A">
        <w:rPr>
          <w:rFonts w:ascii="Arial Narrow" w:hAnsi="Arial Narrow" w:cstheme="minorBidi"/>
          <w:i/>
          <w:iCs/>
          <w:sz w:val="22"/>
          <w:szCs w:val="22"/>
        </w:rPr>
        <w:t>’; others extend this idea, to promote interaction between generations… examples of continuing care communities which incorporate nursery schools.</w:t>
      </w:r>
      <w:r w:rsidR="00E6310A" w:rsidRPr="00E6310A">
        <w:rPr>
          <w:rFonts w:ascii="Arial Narrow" w:hAnsi="Arial Narrow" w:cstheme="minorBidi"/>
          <w:i/>
          <w:iCs/>
          <w:sz w:val="22"/>
          <w:szCs w:val="22"/>
        </w:rPr>
        <w:t xml:space="preserve"> </w:t>
      </w:r>
      <w:r w:rsidR="00E6310A" w:rsidRPr="00641EDC">
        <w:rPr>
          <w:rFonts w:ascii="Arial Narrow" w:hAnsi="Arial Narrow" w:cstheme="minorBidi"/>
          <w:i/>
          <w:iCs/>
          <w:sz w:val="22"/>
          <w:szCs w:val="22"/>
          <w:lang w:val="pt-PT"/>
        </w:rPr>
        <w:t>(pg. 27)</w:t>
      </w:r>
    </w:p>
    <w:p w14:paraId="0B526BDF"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Estrategicamente pode haver todo o interesse, até económico, de ligar o PHAI3C, pontualmente, à oferta integrada de alguns equipamentos de apoio à primeira infância, que estejam em falta em localizações específicas; criando-se algumas condições de convivência intergeracional muito alargada e até explorando-se condições formativas únicas que decorrem da convivência e da interação entre idosos e crianças pequenas, em ambientes bem enquadrados. Tais iniciativas já não são novas e acontecem por exemplo no Japão, uma das sociedades mais envelhecidas, e no Reino Unido; em Portugal existirão alguns casos, talvez mais ao nível de uma “covizinhança” positiva, como acontece, por exemplo, num caso de raiz cooperativa, no Parque das Nações, onde no mesmo quarteirão e partilhando o respetivo espaço exterior no miolo do </w:t>
      </w:r>
      <w:r w:rsidRPr="000D08DA">
        <w:rPr>
          <w:rFonts w:asciiTheme="minorBidi" w:hAnsiTheme="minorBidi" w:cstheme="minorBidi"/>
          <w:sz w:val="22"/>
          <w:szCs w:val="22"/>
          <w:lang w:val="pt-PT"/>
        </w:rPr>
        <w:lastRenderedPageBreak/>
        <w:t>quarteirão, existem, com gestão comum (racionalização de apoios administrativos), a “Casa das Abelhinhas” e a “Casa dos Mestres”.</w:t>
      </w:r>
    </w:p>
    <w:p w14:paraId="681207CC"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Soluções residenciais que integrem e harmonizem vivências privadas e comuns, obrigam quer à referida grande exigência em termos de privacidade e autonomia no uso dos respetivos espaços domésticos, quer ao desenvolvimento de um pequeno complexo de espaços comuns verdadeiramente útil e extremamente atraente, proporcionando, designadamente, espaços e serviços muito difíceis ou impossíveis de ter em termos privados (ex., uma grande sala de reuniões e de refeições, uma pequena sala cinematográfica, um SPA, um espaço de oração </w:t>
      </w:r>
      <w:proofErr w:type="spellStart"/>
      <w:r w:rsidRPr="000D08DA">
        <w:rPr>
          <w:rFonts w:asciiTheme="minorBidi" w:hAnsiTheme="minorBidi" w:cstheme="minorBidi"/>
          <w:sz w:val="22"/>
          <w:szCs w:val="22"/>
          <w:lang w:val="pt-PT"/>
        </w:rPr>
        <w:t>multi-credo</w:t>
      </w:r>
      <w:proofErr w:type="spellEnd"/>
      <w:r w:rsidRPr="000D08DA">
        <w:rPr>
          <w:rFonts w:asciiTheme="minorBidi" w:hAnsiTheme="minorBidi" w:cstheme="minorBidi"/>
          <w:sz w:val="22"/>
          <w:szCs w:val="22"/>
          <w:lang w:val="pt-PT"/>
        </w:rPr>
        <w:t xml:space="preserve">, uma </w:t>
      </w:r>
      <w:proofErr w:type="spellStart"/>
      <w:r w:rsidRPr="000D08DA">
        <w:rPr>
          <w:rFonts w:asciiTheme="minorBidi" w:hAnsiTheme="minorBidi" w:cstheme="minorBidi"/>
          <w:sz w:val="22"/>
          <w:szCs w:val="22"/>
          <w:lang w:val="pt-PT"/>
        </w:rPr>
        <w:t>multi-oficina</w:t>
      </w:r>
      <w:proofErr w:type="spellEnd"/>
      <w:r w:rsidRPr="000D08DA">
        <w:rPr>
          <w:rFonts w:asciiTheme="minorBidi" w:hAnsiTheme="minorBidi" w:cstheme="minorBidi"/>
          <w:sz w:val="22"/>
          <w:szCs w:val="22"/>
          <w:lang w:val="pt-PT"/>
        </w:rPr>
        <w:t xml:space="preserve"> bem equipada, etc.); produzindo-se uma excelente vida “sozinhos em companhia” (“</w:t>
      </w:r>
      <w:proofErr w:type="spellStart"/>
      <w:r w:rsidRPr="000D08DA">
        <w:rPr>
          <w:rFonts w:asciiTheme="minorBidi" w:hAnsiTheme="minorBidi" w:cstheme="minorBidi"/>
          <w:i/>
          <w:iCs/>
          <w:sz w:val="22"/>
          <w:szCs w:val="22"/>
          <w:lang w:val="pt-PT"/>
        </w:rPr>
        <w:t>together</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and</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apart</w:t>
      </w:r>
      <w:proofErr w:type="spellEnd"/>
      <w:r w:rsidRPr="000D08DA">
        <w:rPr>
          <w:rFonts w:asciiTheme="minorBidi" w:hAnsiTheme="minorBidi" w:cstheme="minorBidi"/>
          <w:sz w:val="22"/>
          <w:szCs w:val="22"/>
          <w:lang w:val="pt-PT"/>
        </w:rPr>
        <w:t>”), que resulta, frequentemente num tomar conta natural de uns pelos outros vizinhos, em vez de termos de nos apoiar, precocemente, em formas institucionais (pg. 28) de serviços e cuidados sociais e de saúde; e sendo que atualmente existem soluções tecnológicas , simples e económicas, que são excelentes aliados nesta equação entre a vida individual, a vida “coletiva” e os diversos apoios domiciliares e pessoais (ex., TIC com variadas valências, designadamente, em termos de vigilância da saúde e de contatos de emergência e outros).</w:t>
      </w:r>
    </w:p>
    <w:p w14:paraId="16C2057D"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Evidentemente que no apoio a uma essencial, tão pacífica como dinâmica vivência comum, “em companhia”, de vizinhos com variadas idades e quadros socioculturais e necessidades e gostos habitacionais (gestão corrente e dinamização de atividades), deveremos contar direta e indiretamente com o setor cooperativo habitacional e económico, e a sua longa, diversificada e rica experiência de promoção e gestão de habitação para uma enorme quantidade e diversidade de famílias e pessoas isoladas. </w:t>
      </w:r>
    </w:p>
    <w:p w14:paraId="7ABC237B" w14:textId="32F7977E" w:rsidR="00846741" w:rsidRPr="00846741" w:rsidRDefault="00846741" w:rsidP="00846741">
      <w:pPr>
        <w:spacing w:before="480" w:after="240"/>
        <w:rPr>
          <w:rFonts w:ascii="Arial" w:hAnsi="Arial"/>
          <w:b/>
          <w:i/>
          <w:iCs/>
          <w:color w:val="C00000"/>
          <w:kern w:val="28"/>
          <w:sz w:val="24"/>
          <w:szCs w:val="24"/>
          <w:lang w:val="pt-PT" w:eastAsia="pt-PT"/>
        </w:rPr>
      </w:pPr>
      <w:r w:rsidRPr="00846741">
        <w:rPr>
          <w:rFonts w:ascii="Arial" w:hAnsi="Arial"/>
          <w:b/>
          <w:i/>
          <w:iCs/>
          <w:color w:val="C00000"/>
          <w:kern w:val="28"/>
          <w:sz w:val="24"/>
          <w:szCs w:val="24"/>
          <w:lang w:val="pt-PT" w:eastAsia="pt-PT"/>
        </w:rPr>
        <w:t xml:space="preserve">5. </w:t>
      </w:r>
      <w:r w:rsidR="00E6310A">
        <w:rPr>
          <w:rFonts w:ascii="Arial" w:hAnsi="Arial"/>
          <w:b/>
          <w:i/>
          <w:iCs/>
          <w:color w:val="C00000"/>
          <w:kern w:val="28"/>
          <w:sz w:val="24"/>
          <w:szCs w:val="24"/>
          <w:lang w:val="pt-PT" w:eastAsia="pt-PT"/>
        </w:rPr>
        <w:t>Soluções residenciais</w:t>
      </w:r>
      <w:r w:rsidRPr="00846741">
        <w:rPr>
          <w:rFonts w:ascii="Arial" w:hAnsi="Arial"/>
          <w:b/>
          <w:i/>
          <w:iCs/>
          <w:color w:val="C00000"/>
          <w:kern w:val="28"/>
          <w:sz w:val="24"/>
          <w:szCs w:val="24"/>
          <w:lang w:val="pt-PT" w:eastAsia="pt-PT"/>
        </w:rPr>
        <w:t xml:space="preserve"> que favoreçam as pessoas mais fragilizadas e que vivem sozinhas </w:t>
      </w:r>
    </w:p>
    <w:p w14:paraId="2C5940DD" w14:textId="7AB7B1F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Num quadro residencial intergeracional que </w:t>
      </w:r>
      <w:r w:rsidR="00E6310A">
        <w:rPr>
          <w:rFonts w:asciiTheme="minorBidi" w:hAnsiTheme="minorBidi" w:cstheme="minorBidi"/>
          <w:sz w:val="22"/>
          <w:szCs w:val="22"/>
          <w:lang w:val="pt-PT"/>
        </w:rPr>
        <w:t>seja naturalmente atraente para</w:t>
      </w:r>
      <w:r w:rsidRPr="000D08DA">
        <w:rPr>
          <w:rFonts w:asciiTheme="minorBidi" w:hAnsiTheme="minorBidi" w:cstheme="minorBidi"/>
          <w:sz w:val="22"/>
          <w:szCs w:val="22"/>
          <w:lang w:val="pt-PT"/>
        </w:rPr>
        <w:t xml:space="preserve"> os idosos e pessoas que vivam sozinhas, importa favorecerem-se localizações urbanas adequadas e bem integradas no tecido vivo da cidade (urbano e suburbano); numa perspetiva que procura encontrar locais já </w:t>
      </w:r>
      <w:r w:rsidR="0060482E" w:rsidRPr="000D08DA">
        <w:rPr>
          <w:rFonts w:asciiTheme="minorBidi" w:hAnsiTheme="minorBidi" w:cstheme="minorBidi"/>
          <w:sz w:val="22"/>
          <w:szCs w:val="22"/>
          <w:lang w:val="pt-PT"/>
        </w:rPr>
        <w:t>pré animados</w:t>
      </w:r>
      <w:r w:rsidRPr="000D08DA">
        <w:rPr>
          <w:rFonts w:asciiTheme="minorBidi" w:hAnsiTheme="minorBidi" w:cstheme="minorBidi"/>
          <w:sz w:val="22"/>
          <w:szCs w:val="22"/>
          <w:lang w:val="pt-PT"/>
        </w:rPr>
        <w:t xml:space="preserve"> e equipados, mas que pode e deve contar com a integração dessas soluções residenciais intergeracionais e funcionalmente mistas, integrando equipamentos locais, eventualmente, em falta (</w:t>
      </w:r>
      <w:r w:rsidR="0060482E" w:rsidRPr="000D08DA">
        <w:rPr>
          <w:rFonts w:asciiTheme="minorBidi" w:hAnsiTheme="minorBidi" w:cstheme="minorBidi"/>
          <w:sz w:val="22"/>
          <w:szCs w:val="22"/>
          <w:lang w:val="pt-PT"/>
        </w:rPr>
        <w:t>ao</w:t>
      </w:r>
      <w:r w:rsidRPr="000D08DA">
        <w:rPr>
          <w:rFonts w:asciiTheme="minorBidi" w:hAnsiTheme="minorBidi" w:cstheme="minorBidi"/>
          <w:sz w:val="22"/>
          <w:szCs w:val="22"/>
          <w:lang w:val="pt-PT"/>
        </w:rPr>
        <w:t xml:space="preserve"> serviço dos residentes e da vizinhança), para se desenvolverem situações de reconstituição de continuidades urbanas, preenchimento de vazios urbanos e regeneração citadina local e estratégica; e considerando-se que muitos idosos serão </w:t>
      </w:r>
      <w:r w:rsidRPr="000D08DA">
        <w:rPr>
          <w:rFonts w:asciiTheme="minorBidi" w:hAnsiTheme="minorBidi" w:cstheme="minorBidi"/>
          <w:sz w:val="22"/>
          <w:szCs w:val="22"/>
          <w:lang w:val="pt-PT"/>
        </w:rPr>
        <w:lastRenderedPageBreak/>
        <w:t xml:space="preserve">frequentes utentes de transportes públicos se estes forem confortáveis e funcionais e existirem perto da sua nova habitação.  </w:t>
      </w:r>
    </w:p>
    <w:p w14:paraId="69896A98" w14:textId="7F893456" w:rsidR="001B0897" w:rsidRPr="00E6310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Em termos do que desejamos numa nova habitação que nos atraia, quando já idosos, podemos sintetizar dizendo que serão condições que nos propiciem, enquanto envelhecemos, a manutenção e, especialmente, o desenvolvimento dos estilos de vida que escolhemos</w:t>
      </w:r>
      <w:r w:rsidR="00E6310A">
        <w:rPr>
          <w:rFonts w:asciiTheme="minorBidi" w:hAnsiTheme="minorBidi" w:cstheme="minorBidi"/>
          <w:sz w:val="22"/>
          <w:szCs w:val="22"/>
          <w:lang w:val="pt-PT"/>
        </w:rPr>
        <w:t>; tal como se salienta no estudo que está a ser referido:</w:t>
      </w:r>
      <w:r w:rsidRPr="000D08DA">
        <w:rPr>
          <w:rFonts w:asciiTheme="minorBidi" w:hAnsiTheme="minorBidi" w:cstheme="minorBidi"/>
          <w:sz w:val="22"/>
          <w:szCs w:val="22"/>
          <w:lang w:val="pt-PT"/>
        </w:rPr>
        <w:t xml:space="preserve"> </w:t>
      </w:r>
      <w:r w:rsidRPr="00E6310A">
        <w:rPr>
          <w:rFonts w:asciiTheme="minorBidi" w:hAnsiTheme="minorBidi" w:cstheme="minorBidi"/>
          <w:sz w:val="22"/>
          <w:szCs w:val="22"/>
          <w:lang w:val="pt-PT"/>
        </w:rPr>
        <w:t>(pg. 31, negrito nosso)</w:t>
      </w:r>
    </w:p>
    <w:p w14:paraId="29F72640"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i/>
          <w:iCs/>
          <w:sz w:val="22"/>
          <w:szCs w:val="22"/>
        </w:rPr>
        <w:t xml:space="preserve">because we are likely </w:t>
      </w:r>
      <w:r w:rsidRPr="00E6310A">
        <w:rPr>
          <w:rFonts w:ascii="Arial Narrow" w:hAnsi="Arial Narrow" w:cstheme="minorBidi"/>
          <w:b/>
          <w:bCs/>
          <w:i/>
          <w:iCs/>
          <w:sz w:val="22"/>
          <w:szCs w:val="22"/>
        </w:rPr>
        <w:t>to spend more time in our homes, we will need more space and light, comfort and convenience</w:t>
      </w:r>
      <w:r w:rsidRPr="00E6310A">
        <w:rPr>
          <w:rFonts w:ascii="Arial Narrow" w:hAnsi="Arial Narrow" w:cstheme="minorBidi"/>
          <w:i/>
          <w:iCs/>
          <w:sz w:val="22"/>
          <w:szCs w:val="22"/>
        </w:rPr>
        <w:t xml:space="preserve"> to live our lives to the full as we grow older</w:t>
      </w:r>
    </w:p>
    <w:p w14:paraId="098331C1"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we will look for safe and secure, healthy, attractive environments</w:t>
      </w:r>
      <w:r w:rsidRPr="00E6310A">
        <w:rPr>
          <w:rFonts w:ascii="Arial Narrow" w:hAnsi="Arial Narrow" w:cstheme="minorBidi"/>
          <w:i/>
          <w:iCs/>
          <w:sz w:val="22"/>
          <w:szCs w:val="22"/>
        </w:rPr>
        <w:t>, close to the shops and amenities we need, and to our social networks</w:t>
      </w:r>
    </w:p>
    <w:p w14:paraId="09187E0D"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we will want homes that are easy to maintain, that can be adapted to our changing needs, and that do not force us to move</w:t>
      </w:r>
      <w:r w:rsidRPr="00E6310A">
        <w:rPr>
          <w:rFonts w:ascii="Arial Narrow" w:hAnsi="Arial Narrow" w:cstheme="minorBidi"/>
          <w:i/>
          <w:iCs/>
          <w:sz w:val="22"/>
          <w:szCs w:val="22"/>
        </w:rPr>
        <w:t xml:space="preserve"> to an institutional setting if we require more care and support</w:t>
      </w:r>
    </w:p>
    <w:p w14:paraId="0BA87066"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we will wish to feel in control of our destiny</w:t>
      </w:r>
      <w:r w:rsidRPr="00E6310A">
        <w:rPr>
          <w:rFonts w:ascii="Arial Narrow" w:hAnsi="Arial Narrow" w:cstheme="minorBidi"/>
          <w:i/>
          <w:iCs/>
          <w:sz w:val="22"/>
          <w:szCs w:val="22"/>
        </w:rPr>
        <w:t>, able to take our own decisions about our homes (pg. 31)</w:t>
      </w:r>
    </w:p>
    <w:p w14:paraId="65C2E370" w14:textId="127EB107" w:rsidR="001B0897" w:rsidRPr="000D08DA" w:rsidRDefault="001B0897" w:rsidP="001B0897">
      <w:pPr>
        <w:spacing w:before="120" w:after="240" w:line="360" w:lineRule="exact"/>
        <w:rPr>
          <w:rFonts w:asciiTheme="minorBidi" w:hAnsiTheme="minorBidi" w:cstheme="minorBidi"/>
          <w:sz w:val="22"/>
          <w:szCs w:val="22"/>
          <w:lang w:val="pt-PT"/>
        </w:rPr>
      </w:pPr>
      <w:r w:rsidRPr="00E6310A">
        <w:rPr>
          <w:rFonts w:asciiTheme="minorBidi" w:hAnsiTheme="minorBidi" w:cstheme="minorBidi"/>
          <w:sz w:val="22"/>
          <w:szCs w:val="22"/>
          <w:u w:val="single"/>
          <w:lang w:val="pt-PT"/>
        </w:rPr>
        <w:t>Em termos concretos relativos a espaços privados e respetiva</w:t>
      </w:r>
      <w:r w:rsidR="00E6310A" w:rsidRPr="00E6310A">
        <w:rPr>
          <w:rFonts w:asciiTheme="minorBidi" w:hAnsiTheme="minorBidi" w:cstheme="minorBidi"/>
          <w:sz w:val="22"/>
          <w:szCs w:val="22"/>
          <w:u w:val="single"/>
          <w:lang w:val="pt-PT"/>
        </w:rPr>
        <w:t>s</w:t>
      </w:r>
      <w:r w:rsidRPr="00E6310A">
        <w:rPr>
          <w:rFonts w:asciiTheme="minorBidi" w:hAnsiTheme="minorBidi" w:cstheme="minorBidi"/>
          <w:sz w:val="22"/>
          <w:szCs w:val="22"/>
          <w:u w:val="single"/>
          <w:lang w:val="pt-PT"/>
        </w:rPr>
        <w:t xml:space="preserve"> condições habitacionais há diversos aspetos a privilegiar, designadamente, em termos de espaço suplementar, relação entre cozinha e sala-comum, tipologia de compartimentação, excelente e ergonómica capacidade de arrumação e principais medidas de segurança</w:t>
      </w:r>
      <w:r w:rsidRPr="000D08DA">
        <w:rPr>
          <w:rFonts w:asciiTheme="minorBidi" w:hAnsiTheme="minorBidi" w:cstheme="minorBidi"/>
          <w:sz w:val="22"/>
          <w:szCs w:val="22"/>
          <w:lang w:val="pt-PT"/>
        </w:rPr>
        <w:t xml:space="preserve">, </w:t>
      </w:r>
      <w:r w:rsidRPr="00E6310A">
        <w:rPr>
          <w:rFonts w:asciiTheme="minorBidi" w:hAnsiTheme="minorBidi" w:cstheme="minorBidi"/>
          <w:sz w:val="22"/>
          <w:szCs w:val="22"/>
          <w:u w:val="single"/>
          <w:lang w:val="pt-PT"/>
        </w:rPr>
        <w:t>onde se destaca tudo aquilo que se liga às quedas</w:t>
      </w:r>
      <w:r w:rsidRPr="000D08DA">
        <w:rPr>
          <w:rFonts w:asciiTheme="minorBidi" w:hAnsiTheme="minorBidi" w:cstheme="minorBidi"/>
          <w:sz w:val="22"/>
          <w:szCs w:val="22"/>
          <w:lang w:val="pt-PT"/>
        </w:rPr>
        <w:t xml:space="preserve"> e que muito tem a ver com existência, ou não, de uma adequada arrumação e com pisos não escorregadios</w:t>
      </w:r>
      <w:r w:rsidR="00E6310A">
        <w:rPr>
          <w:rFonts w:asciiTheme="minorBidi" w:hAnsiTheme="minorBidi" w:cstheme="minorBidi"/>
          <w:sz w:val="22"/>
          <w:szCs w:val="22"/>
          <w:lang w:val="pt-PT"/>
        </w:rPr>
        <w:t xml:space="preserve">; tal como se pormenoriza no estudo que está a ser referido: </w:t>
      </w:r>
      <w:r w:rsidRPr="000D08DA">
        <w:rPr>
          <w:rFonts w:asciiTheme="minorBidi" w:hAnsiTheme="minorBidi" w:cstheme="minorBidi"/>
          <w:sz w:val="22"/>
          <w:szCs w:val="22"/>
          <w:lang w:val="pt-PT"/>
        </w:rPr>
        <w:t>(negrito nosso)</w:t>
      </w:r>
    </w:p>
    <w:p w14:paraId="009C39E7"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i/>
          <w:iCs/>
          <w:sz w:val="22"/>
          <w:szCs w:val="22"/>
        </w:rPr>
        <w:t xml:space="preserve">Most households, including older households, now seek at least </w:t>
      </w:r>
      <w:r w:rsidRPr="00E6310A">
        <w:rPr>
          <w:rFonts w:ascii="Arial Narrow" w:hAnsi="Arial Narrow" w:cstheme="minorBidi"/>
          <w:b/>
          <w:bCs/>
          <w:i/>
          <w:iCs/>
          <w:sz w:val="22"/>
          <w:szCs w:val="22"/>
        </w:rPr>
        <w:t>one spare room as a minimum.</w:t>
      </w:r>
    </w:p>
    <w:p w14:paraId="244CDF9A" w14:textId="7FCC46E9"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 How we allocate and arrange space is as important as how much we have</w:t>
      </w:r>
      <w:r w:rsidRPr="00E6310A">
        <w:rPr>
          <w:rFonts w:ascii="Arial Narrow" w:hAnsi="Arial Narrow" w:cstheme="minorBidi"/>
          <w:i/>
          <w:iCs/>
          <w:sz w:val="22"/>
          <w:szCs w:val="22"/>
        </w:rPr>
        <w:t xml:space="preserve">. </w:t>
      </w:r>
    </w:p>
    <w:p w14:paraId="342AE386" w14:textId="77777777" w:rsidR="001B0897" w:rsidRPr="00E6310A" w:rsidRDefault="001B0897" w:rsidP="00E6310A">
      <w:pPr>
        <w:pStyle w:val="PargrafodaLista"/>
        <w:numPr>
          <w:ilvl w:val="0"/>
          <w:numId w:val="63"/>
        </w:numPr>
        <w:spacing w:after="240"/>
        <w:ind w:left="1077" w:hanging="357"/>
        <w:rPr>
          <w:rFonts w:ascii="Arial Narrow" w:hAnsi="Arial Narrow" w:cstheme="minorBidi"/>
          <w:b/>
          <w:bCs/>
          <w:i/>
          <w:iCs/>
          <w:sz w:val="22"/>
          <w:szCs w:val="22"/>
        </w:rPr>
      </w:pPr>
      <w:r w:rsidRPr="00E6310A">
        <w:rPr>
          <w:rFonts w:ascii="Arial Narrow" w:hAnsi="Arial Narrow" w:cstheme="minorBidi"/>
          <w:b/>
          <w:bCs/>
          <w:i/>
          <w:iCs/>
          <w:sz w:val="22"/>
          <w:szCs w:val="22"/>
        </w:rPr>
        <w:t xml:space="preserve">In older age we have accumulated treasured possessions that we want to display or store. </w:t>
      </w:r>
    </w:p>
    <w:p w14:paraId="6C675794"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i/>
          <w:iCs/>
          <w:sz w:val="22"/>
          <w:szCs w:val="22"/>
        </w:rPr>
        <w:t xml:space="preserve">And </w:t>
      </w:r>
      <w:r w:rsidRPr="00E6310A">
        <w:rPr>
          <w:rFonts w:ascii="Arial Narrow" w:hAnsi="Arial Narrow" w:cstheme="minorBidi"/>
          <w:b/>
          <w:bCs/>
          <w:i/>
          <w:iCs/>
          <w:sz w:val="22"/>
          <w:szCs w:val="22"/>
        </w:rPr>
        <w:t>most of us will need a second bedroom for visiting friends or family, or a carer staying overnight</w:t>
      </w:r>
      <w:r w:rsidRPr="00E6310A">
        <w:rPr>
          <w:rFonts w:ascii="Arial Narrow" w:hAnsi="Arial Narrow" w:cstheme="minorBidi"/>
          <w:i/>
          <w:iCs/>
          <w:sz w:val="22"/>
          <w:szCs w:val="22"/>
        </w:rPr>
        <w:t xml:space="preserve">. In the UK, we attach importance to the number of rooms we have, and use this as the way we describe our homes; </w:t>
      </w:r>
      <w:r w:rsidRPr="00E6310A">
        <w:rPr>
          <w:rFonts w:ascii="Arial Narrow" w:hAnsi="Arial Narrow" w:cstheme="minorBidi"/>
          <w:b/>
          <w:bCs/>
          <w:i/>
          <w:iCs/>
          <w:sz w:val="22"/>
          <w:szCs w:val="22"/>
        </w:rPr>
        <w:t>a status symbol</w:t>
      </w:r>
      <w:r w:rsidRPr="00E6310A">
        <w:rPr>
          <w:rFonts w:ascii="Arial Narrow" w:hAnsi="Arial Narrow" w:cstheme="minorBidi"/>
          <w:i/>
          <w:iCs/>
          <w:sz w:val="22"/>
          <w:szCs w:val="22"/>
        </w:rPr>
        <w:t xml:space="preserve"> </w:t>
      </w:r>
      <w:r w:rsidRPr="00E6310A">
        <w:rPr>
          <w:rFonts w:ascii="Arial Narrow" w:hAnsi="Arial Narrow" w:cstheme="minorBidi"/>
          <w:b/>
          <w:bCs/>
          <w:i/>
          <w:iCs/>
          <w:sz w:val="22"/>
          <w:szCs w:val="22"/>
        </w:rPr>
        <w:t xml:space="preserve">that – perversely – encourages us to </w:t>
      </w:r>
      <w:proofErr w:type="spellStart"/>
      <w:r w:rsidRPr="00E6310A">
        <w:rPr>
          <w:rFonts w:ascii="Arial Narrow" w:hAnsi="Arial Narrow" w:cstheme="minorBidi"/>
          <w:b/>
          <w:bCs/>
          <w:i/>
          <w:iCs/>
          <w:sz w:val="22"/>
          <w:szCs w:val="22"/>
        </w:rPr>
        <w:t>underoccupy</w:t>
      </w:r>
      <w:proofErr w:type="spellEnd"/>
      <w:r w:rsidRPr="00E6310A">
        <w:rPr>
          <w:rFonts w:ascii="Arial Narrow" w:hAnsi="Arial Narrow" w:cstheme="minorBidi"/>
          <w:b/>
          <w:bCs/>
          <w:i/>
          <w:iCs/>
          <w:sz w:val="22"/>
          <w:szCs w:val="22"/>
        </w:rPr>
        <w:t>…</w:t>
      </w:r>
    </w:p>
    <w:p w14:paraId="3EAED97C"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Families may prefer to separate kitchen and living spaces</w:t>
      </w:r>
      <w:r w:rsidRPr="00E6310A">
        <w:rPr>
          <w:rFonts w:ascii="Arial Narrow" w:hAnsi="Arial Narrow" w:cstheme="minorBidi"/>
          <w:i/>
          <w:iCs/>
          <w:sz w:val="22"/>
          <w:szCs w:val="22"/>
        </w:rPr>
        <w:t xml:space="preserve">, so that activities interfere less with each other and cooking smells are contained, </w:t>
      </w:r>
      <w:r w:rsidRPr="00E6310A">
        <w:rPr>
          <w:rFonts w:ascii="Arial Narrow" w:hAnsi="Arial Narrow" w:cstheme="minorBidi"/>
          <w:b/>
          <w:bCs/>
          <w:i/>
          <w:iCs/>
          <w:sz w:val="22"/>
          <w:szCs w:val="22"/>
        </w:rPr>
        <w:t>but this is less relevant for people living alone or with a partner</w:t>
      </w:r>
      <w:r w:rsidRPr="00E6310A">
        <w:rPr>
          <w:rFonts w:ascii="Arial Narrow" w:hAnsi="Arial Narrow" w:cstheme="minorBidi"/>
          <w:i/>
          <w:iCs/>
          <w:sz w:val="22"/>
          <w:szCs w:val="22"/>
        </w:rPr>
        <w:t xml:space="preserve"> or companion…</w:t>
      </w:r>
    </w:p>
    <w:p w14:paraId="54DA38A6"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i/>
          <w:iCs/>
          <w:sz w:val="22"/>
          <w:szCs w:val="22"/>
        </w:rPr>
        <w:t xml:space="preserve">… </w:t>
      </w:r>
      <w:r w:rsidRPr="00E6310A">
        <w:rPr>
          <w:rFonts w:ascii="Arial Narrow" w:hAnsi="Arial Narrow" w:cstheme="minorBidi"/>
          <w:b/>
          <w:bCs/>
          <w:i/>
          <w:iCs/>
          <w:sz w:val="22"/>
          <w:szCs w:val="22"/>
        </w:rPr>
        <w:t>using sliding partitions between living spaces and bedrooms. Easy to use, these enable a flow of space, light and ventilation through the home</w:t>
      </w:r>
      <w:r w:rsidRPr="00E6310A">
        <w:rPr>
          <w:rFonts w:ascii="Arial Narrow" w:hAnsi="Arial Narrow" w:cstheme="minorBidi"/>
          <w:i/>
          <w:iCs/>
          <w:sz w:val="22"/>
          <w:szCs w:val="22"/>
        </w:rPr>
        <w:t>.</w:t>
      </w:r>
    </w:p>
    <w:p w14:paraId="52BC0C00" w14:textId="77777777" w:rsidR="001B0897" w:rsidRPr="00E6310A"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b/>
          <w:bCs/>
          <w:i/>
          <w:iCs/>
          <w:sz w:val="22"/>
          <w:szCs w:val="22"/>
        </w:rPr>
        <w:t>The right amount and kind of storage is important for older people. It gets harder to reach the bottom and top shelf</w:t>
      </w:r>
      <w:r w:rsidRPr="00E6310A">
        <w:rPr>
          <w:rFonts w:ascii="Arial Narrow" w:hAnsi="Arial Narrow" w:cstheme="minorBidi"/>
          <w:i/>
          <w:iCs/>
          <w:sz w:val="22"/>
          <w:szCs w:val="22"/>
        </w:rPr>
        <w:t xml:space="preserve">, so the amount of usable space reduces. </w:t>
      </w:r>
    </w:p>
    <w:p w14:paraId="132531B9" w14:textId="5484596A" w:rsidR="001B0897" w:rsidRDefault="001B0897" w:rsidP="00E6310A">
      <w:pPr>
        <w:pStyle w:val="PargrafodaLista"/>
        <w:numPr>
          <w:ilvl w:val="0"/>
          <w:numId w:val="63"/>
        </w:numPr>
        <w:spacing w:after="240"/>
        <w:ind w:left="1077" w:hanging="357"/>
        <w:rPr>
          <w:rFonts w:ascii="Arial Narrow" w:hAnsi="Arial Narrow" w:cstheme="minorBidi"/>
          <w:i/>
          <w:iCs/>
          <w:sz w:val="22"/>
          <w:szCs w:val="22"/>
        </w:rPr>
      </w:pPr>
      <w:r w:rsidRPr="00E6310A">
        <w:rPr>
          <w:rFonts w:ascii="Arial Narrow" w:hAnsi="Arial Narrow" w:cstheme="minorBidi"/>
          <w:i/>
          <w:iCs/>
          <w:sz w:val="22"/>
          <w:szCs w:val="22"/>
        </w:rPr>
        <w:t>… To avoid at least some of the many preventable falls estimated to carry a healthcare cost in the region of £1 billion a year, it is vital that we have enough accessible storage for our possessions…  This is still more important for the blind and partially sighted, who rely on knowing exactly where to put and find things in order to retain their independence. (pg. 34)</w:t>
      </w:r>
    </w:p>
    <w:p w14:paraId="2F988939" w14:textId="77777777" w:rsidR="00E6310A" w:rsidRDefault="00E6310A" w:rsidP="00E6310A">
      <w:pPr>
        <w:pStyle w:val="PargrafodaLista"/>
        <w:spacing w:after="240"/>
        <w:ind w:left="1077"/>
        <w:rPr>
          <w:rFonts w:ascii="Arial Narrow" w:hAnsi="Arial Narrow" w:cstheme="minorBidi"/>
          <w:i/>
          <w:iCs/>
          <w:sz w:val="22"/>
          <w:szCs w:val="22"/>
        </w:rPr>
      </w:pPr>
    </w:p>
    <w:p w14:paraId="5AC70E91" w14:textId="77777777" w:rsidR="00E6310A" w:rsidRDefault="00E6310A" w:rsidP="00E6310A">
      <w:pPr>
        <w:spacing w:before="120" w:after="240" w:line="360" w:lineRule="exact"/>
        <w:rPr>
          <w:rFonts w:asciiTheme="minorBidi" w:hAnsiTheme="minorBidi" w:cstheme="minorBidi"/>
          <w:sz w:val="22"/>
          <w:szCs w:val="22"/>
          <w:lang w:val="pt-PT"/>
        </w:rPr>
      </w:pPr>
      <w:r>
        <w:rPr>
          <w:rFonts w:asciiTheme="minorBidi" w:hAnsiTheme="minorBidi" w:cstheme="minorBidi"/>
          <w:sz w:val="22"/>
          <w:szCs w:val="22"/>
          <w:lang w:val="pt-PT"/>
        </w:rPr>
        <w:lastRenderedPageBreak/>
        <w:t>Aspetos estes que devem ser, obrigatoriamente, considerados como estruturantes das respetivas soluções residenciais e não como elementos “simplesmente” apostos a esquemas de fogos previamente desenvolvidos sem tais objetivos de projeto.</w:t>
      </w:r>
    </w:p>
    <w:p w14:paraId="2039739E" w14:textId="610AA3A4" w:rsidR="00846741" w:rsidRPr="00846741" w:rsidRDefault="00846741" w:rsidP="00846741">
      <w:pPr>
        <w:spacing w:before="480" w:after="240"/>
        <w:rPr>
          <w:rFonts w:ascii="Arial" w:hAnsi="Arial"/>
          <w:b/>
          <w:i/>
          <w:iCs/>
          <w:color w:val="C00000"/>
          <w:kern w:val="28"/>
          <w:sz w:val="24"/>
          <w:szCs w:val="24"/>
          <w:lang w:val="pt-PT" w:eastAsia="pt-PT"/>
        </w:rPr>
      </w:pPr>
      <w:r w:rsidRPr="00846741">
        <w:rPr>
          <w:rFonts w:ascii="Arial" w:hAnsi="Arial"/>
          <w:b/>
          <w:i/>
          <w:iCs/>
          <w:color w:val="C00000"/>
          <w:kern w:val="28"/>
          <w:sz w:val="24"/>
          <w:szCs w:val="24"/>
          <w:lang w:val="pt-PT" w:eastAsia="pt-PT"/>
        </w:rPr>
        <w:t>6. Uma nova tipologia residencial com expressivo desenvolvimento comum</w:t>
      </w:r>
    </w:p>
    <w:p w14:paraId="1C307EEF" w14:textId="4CC2F7EF" w:rsidR="001B0897" w:rsidRPr="000D08DA" w:rsidRDefault="001B0897" w:rsidP="005F5DAB">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Temos aqui, tal como fica evidente, uma excelente caraterização tipológica doméstica e com adequadas variações para tipologias maiores e menores</w:t>
      </w:r>
      <w:r w:rsidR="005F5DAB">
        <w:rPr>
          <w:rFonts w:asciiTheme="minorBidi" w:hAnsiTheme="minorBidi" w:cstheme="minorBidi"/>
          <w:sz w:val="22"/>
          <w:szCs w:val="22"/>
          <w:lang w:val="pt-PT"/>
        </w:rPr>
        <w:t xml:space="preserve">, designadamente, </w:t>
      </w:r>
      <w:r w:rsidRPr="000D08DA">
        <w:rPr>
          <w:rFonts w:asciiTheme="minorBidi" w:hAnsiTheme="minorBidi" w:cstheme="minorBidi"/>
          <w:sz w:val="22"/>
          <w:szCs w:val="22"/>
          <w:lang w:val="pt-PT"/>
        </w:rPr>
        <w:t>do tipo estúdio T0 e T0+.</w:t>
      </w:r>
      <w:r w:rsidR="005F5DAB">
        <w:rPr>
          <w:rFonts w:asciiTheme="minorBidi" w:hAnsiTheme="minorBidi" w:cstheme="minorBidi"/>
          <w:sz w:val="22"/>
          <w:szCs w:val="22"/>
          <w:lang w:val="pt-PT"/>
        </w:rPr>
        <w:t xml:space="preserve"> </w:t>
      </w:r>
      <w:r w:rsidRPr="000D08DA">
        <w:rPr>
          <w:rFonts w:asciiTheme="minorBidi" w:hAnsiTheme="minorBidi" w:cstheme="minorBidi"/>
          <w:sz w:val="22"/>
          <w:szCs w:val="22"/>
          <w:lang w:val="pt-PT"/>
        </w:rPr>
        <w:t>Caraterização esta que se prolonga para fora dos espaços domésticos interiores</w:t>
      </w:r>
      <w:r w:rsidR="005F5DAB">
        <w:rPr>
          <w:rFonts w:asciiTheme="minorBidi" w:hAnsiTheme="minorBidi" w:cstheme="minorBidi"/>
          <w:sz w:val="22"/>
          <w:szCs w:val="22"/>
          <w:lang w:val="pt-PT"/>
        </w:rPr>
        <w:t>, tal como é apontado no estudo que está a ser referido</w:t>
      </w:r>
      <w:r w:rsidRPr="000D08DA">
        <w:rPr>
          <w:rFonts w:asciiTheme="minorBidi" w:hAnsiTheme="minorBidi" w:cstheme="minorBidi"/>
          <w:sz w:val="22"/>
          <w:szCs w:val="22"/>
          <w:lang w:val="pt-PT"/>
        </w:rPr>
        <w:t>: (pg. 35)</w:t>
      </w:r>
    </w:p>
    <w:p w14:paraId="0B825132" w14:textId="4C301634" w:rsidR="001B0897" w:rsidRPr="000D08DA" w:rsidRDefault="00846741"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 </w:t>
      </w:r>
      <w:r w:rsidR="001B0897" w:rsidRPr="000D08DA">
        <w:rPr>
          <w:rFonts w:asciiTheme="minorBidi" w:hAnsiTheme="minorBidi" w:cstheme="minorBidi"/>
          <w:sz w:val="22"/>
          <w:szCs w:val="22"/>
          <w:lang w:val="pt-PT"/>
        </w:rPr>
        <w:t>Defendendo-se a existência de espaçosos arrumos, fora do fogo, que possam ser usados, por exemplo, para guardar bens volumosos (ex., peças de mobiliário de família).</w:t>
      </w:r>
    </w:p>
    <w:p w14:paraId="2171B1C0" w14:textId="3C2846D1" w:rsidR="001B0897" w:rsidRPr="000D08DA" w:rsidRDefault="00846741"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 </w:t>
      </w:r>
      <w:r w:rsidR="001B0897" w:rsidRPr="000D08DA">
        <w:rPr>
          <w:rFonts w:asciiTheme="minorBidi" w:hAnsiTheme="minorBidi" w:cstheme="minorBidi"/>
          <w:sz w:val="22"/>
          <w:szCs w:val="22"/>
          <w:lang w:val="pt-PT"/>
        </w:rPr>
        <w:t>Considerando-se a importância da existência de espaços exteriores privativos, ainda que reduzidos a espaçosas varandas que propiciem a expansão do estar interior; e qua são especialmente usadas pelos idosos que saem pouco da sua habitação.</w:t>
      </w:r>
    </w:p>
    <w:p w14:paraId="21BCCA46" w14:textId="37A5DFBE" w:rsidR="001B0897" w:rsidRPr="000D08DA" w:rsidRDefault="00846741"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 </w:t>
      </w:r>
      <w:r w:rsidR="001B0897" w:rsidRPr="000D08DA">
        <w:rPr>
          <w:rFonts w:asciiTheme="minorBidi" w:hAnsiTheme="minorBidi" w:cstheme="minorBidi"/>
          <w:sz w:val="22"/>
          <w:szCs w:val="22"/>
          <w:lang w:val="pt-PT"/>
        </w:rPr>
        <w:t>Salientando-se que os corredores de circulação comum são, realmente, usados praticamente só para isso mesmo: circulação; enquanto as galerias exteriores comuns propiciam também o convívio informal e a estadia no exterior.</w:t>
      </w:r>
    </w:p>
    <w:p w14:paraId="39E70015" w14:textId="31DE2F2F"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Estas questões tipológicas comuns, muito ligadas às principais soluções de acessibilidade (por patim, por corredor e por galeria exterior) proporcionam interessantes variações, onde se devem ter, também, em conta aspetos de espaciosidade transversal (propiciando circulação e passagem folgadas), relacionamento com a luz natural, presença humanizadora e amenizadora de elementos naturais com destaque para a vegetação, condições de conforto ambiental, privatização dos fogos contíguos e arquitetura de interiores atraente e apropriável marcando a circulação e as paragens, designadamente, nos acessos a acessos verticais e junto da entrada dos fogos (ex., excelentes exemplos da Cooperativa </w:t>
      </w:r>
      <w:proofErr w:type="spellStart"/>
      <w:r w:rsidRPr="000D08DA">
        <w:rPr>
          <w:rFonts w:asciiTheme="minorBidi" w:hAnsiTheme="minorBidi" w:cstheme="minorBidi"/>
          <w:sz w:val="22"/>
          <w:szCs w:val="22"/>
          <w:lang w:val="pt-PT"/>
        </w:rPr>
        <w:t>Caselcoop</w:t>
      </w:r>
      <w:proofErr w:type="spellEnd"/>
      <w:r w:rsidRPr="000D08DA">
        <w:rPr>
          <w:rFonts w:asciiTheme="minorBidi" w:hAnsiTheme="minorBidi" w:cstheme="minorBidi"/>
          <w:sz w:val="22"/>
          <w:szCs w:val="22"/>
          <w:lang w:val="pt-PT"/>
        </w:rPr>
        <w:t xml:space="preserve"> em </w:t>
      </w:r>
      <w:proofErr w:type="spellStart"/>
      <w:r w:rsidRPr="000D08DA">
        <w:rPr>
          <w:rFonts w:asciiTheme="minorBidi" w:hAnsiTheme="minorBidi" w:cstheme="minorBidi"/>
          <w:sz w:val="22"/>
          <w:szCs w:val="22"/>
          <w:lang w:val="pt-PT"/>
        </w:rPr>
        <w:t>Caselas</w:t>
      </w:r>
      <w:proofErr w:type="spellEnd"/>
      <w:r w:rsidRPr="000D08DA">
        <w:rPr>
          <w:rFonts w:asciiTheme="minorBidi" w:hAnsiTheme="minorBidi" w:cstheme="minorBidi"/>
          <w:sz w:val="22"/>
          <w:szCs w:val="22"/>
          <w:lang w:val="pt-PT"/>
        </w:rPr>
        <w:t xml:space="preserve">, Lisboa e da </w:t>
      </w:r>
      <w:r w:rsidR="005F5DAB" w:rsidRPr="000D08DA">
        <w:rPr>
          <w:rFonts w:asciiTheme="minorBidi" w:hAnsiTheme="minorBidi" w:cstheme="minorBidi"/>
          <w:sz w:val="22"/>
          <w:szCs w:val="22"/>
          <w:lang w:val="pt-PT"/>
        </w:rPr>
        <w:t>Residência</w:t>
      </w:r>
      <w:r w:rsidRPr="000D08DA">
        <w:rPr>
          <w:rFonts w:asciiTheme="minorBidi" w:hAnsiTheme="minorBidi" w:cstheme="minorBidi"/>
          <w:sz w:val="22"/>
          <w:szCs w:val="22"/>
          <w:lang w:val="pt-PT"/>
        </w:rPr>
        <w:t xml:space="preserve"> Madre Maria Clara em Carnaxide, Oeiras).</w:t>
      </w:r>
    </w:p>
    <w:p w14:paraId="6DFAF726"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Esta matéria tem, também, tudo a ver com a racionalização económica da solução em termos da sua profundidade e da distribuição bilateral ou unilateral dos fogos.</w:t>
      </w:r>
    </w:p>
    <w:p w14:paraId="391ACFE2" w14:textId="3D80B8AE" w:rsidR="00846741" w:rsidRPr="00846741" w:rsidRDefault="00846741" w:rsidP="00846741">
      <w:pPr>
        <w:spacing w:before="480" w:after="240"/>
        <w:rPr>
          <w:rFonts w:ascii="Arial" w:hAnsi="Arial"/>
          <w:b/>
          <w:i/>
          <w:iCs/>
          <w:color w:val="C00000"/>
          <w:kern w:val="28"/>
          <w:sz w:val="24"/>
          <w:szCs w:val="24"/>
          <w:lang w:val="pt-PT" w:eastAsia="pt-PT"/>
        </w:rPr>
      </w:pPr>
      <w:r w:rsidRPr="00846741">
        <w:rPr>
          <w:rFonts w:ascii="Arial" w:hAnsi="Arial"/>
          <w:b/>
          <w:i/>
          <w:iCs/>
          <w:color w:val="C00000"/>
          <w:kern w:val="28"/>
          <w:sz w:val="24"/>
          <w:szCs w:val="24"/>
          <w:lang w:val="pt-PT" w:eastAsia="pt-PT"/>
        </w:rPr>
        <w:lastRenderedPageBreak/>
        <w:t>7. Associar boas condições residenciais comuns a excelentes condições habitacionais privadas</w:t>
      </w:r>
      <w:r>
        <w:rPr>
          <w:rFonts w:ascii="Arial" w:hAnsi="Arial"/>
          <w:b/>
          <w:i/>
          <w:iCs/>
          <w:color w:val="C00000"/>
          <w:kern w:val="28"/>
          <w:sz w:val="24"/>
          <w:szCs w:val="24"/>
          <w:lang w:val="pt-PT" w:eastAsia="pt-PT"/>
        </w:rPr>
        <w:t>: da agradabilidade a uma racionalizada espaciosidade</w:t>
      </w:r>
    </w:p>
    <w:p w14:paraId="4FE85E9F" w14:textId="40604AB1"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Um outro aspeto tendencialmente muito importante na habitação amiga dos idosos é que proporcione o máximo de condições de conforto ambiental com um mínimo de gastos de energia; o que nos leva a aspetos de sustentabilidade ambiental</w:t>
      </w:r>
      <w:r w:rsidR="005F5DAB">
        <w:rPr>
          <w:rFonts w:asciiTheme="minorBidi" w:hAnsiTheme="minorBidi" w:cstheme="minorBidi"/>
          <w:sz w:val="22"/>
          <w:szCs w:val="22"/>
          <w:lang w:val="pt-PT"/>
        </w:rPr>
        <w:t>, tal como são sublinhados no estudo que está a ser referido: (negrito nosso)</w:t>
      </w:r>
    </w:p>
    <w:p w14:paraId="2082D04E" w14:textId="77777777" w:rsidR="001B0897" w:rsidRPr="005F5DAB" w:rsidRDefault="001B0897" w:rsidP="005F5DAB">
      <w:pPr>
        <w:spacing w:after="240"/>
        <w:ind w:left="709"/>
        <w:rPr>
          <w:rFonts w:ascii="Arial Narrow" w:hAnsi="Arial Narrow" w:cstheme="minorBidi"/>
          <w:i/>
          <w:iCs/>
          <w:sz w:val="22"/>
          <w:szCs w:val="22"/>
          <w:lang w:val="pt-PT"/>
        </w:rPr>
      </w:pPr>
      <w:r w:rsidRPr="005F5DAB">
        <w:rPr>
          <w:rFonts w:ascii="Arial Narrow" w:hAnsi="Arial Narrow" w:cstheme="minorBidi"/>
          <w:i/>
          <w:iCs/>
          <w:sz w:val="22"/>
          <w:szCs w:val="22"/>
        </w:rPr>
        <w:t xml:space="preserve">As we get older, we are less able to control our own body temperature and get too hot or too cold more easily. </w:t>
      </w:r>
      <w:r w:rsidRPr="005F5DAB">
        <w:rPr>
          <w:rFonts w:ascii="Arial Narrow" w:hAnsi="Arial Narrow" w:cstheme="minorBidi"/>
          <w:b/>
          <w:bCs/>
          <w:i/>
          <w:iCs/>
          <w:sz w:val="22"/>
          <w:szCs w:val="22"/>
        </w:rPr>
        <w:t>Because we spend more time at home, we spend more money on lighting, heating and cooling, unless our homes are well designed.</w:t>
      </w:r>
      <w:r w:rsidRPr="005F5DAB">
        <w:rPr>
          <w:rFonts w:ascii="Arial Narrow" w:hAnsi="Arial Narrow" w:cstheme="minorBidi"/>
          <w:i/>
          <w:iCs/>
          <w:sz w:val="22"/>
          <w:szCs w:val="22"/>
        </w:rPr>
        <w:t xml:space="preserve"> It is perhaps unexpected to find that older person’s housing could lead the way in terms of sustainable environmental design, but it makes sense that it should. </w:t>
      </w:r>
      <w:r w:rsidRPr="005F5DAB">
        <w:rPr>
          <w:rFonts w:ascii="Arial Narrow" w:hAnsi="Arial Narrow" w:cstheme="minorBidi"/>
          <w:i/>
          <w:iCs/>
          <w:sz w:val="22"/>
          <w:szCs w:val="22"/>
          <w:lang w:val="pt-PT"/>
        </w:rPr>
        <w:t>(pg. 36)</w:t>
      </w:r>
    </w:p>
    <w:p w14:paraId="557E124E" w14:textId="510FFA75"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E que proporcione um máximo de condições simplificadas de segurança passiva (ex., pavimentos </w:t>
      </w:r>
      <w:proofErr w:type="spellStart"/>
      <w:r w:rsidRPr="000D08DA">
        <w:rPr>
          <w:rFonts w:asciiTheme="minorBidi" w:hAnsiTheme="minorBidi" w:cstheme="minorBidi"/>
          <w:sz w:val="22"/>
          <w:szCs w:val="22"/>
          <w:lang w:val="pt-PT"/>
        </w:rPr>
        <w:t>anti-escorregantes</w:t>
      </w:r>
      <w:proofErr w:type="spellEnd"/>
      <w:r w:rsidRPr="000D08DA">
        <w:rPr>
          <w:rFonts w:asciiTheme="minorBidi" w:hAnsiTheme="minorBidi" w:cstheme="minorBidi"/>
          <w:sz w:val="22"/>
          <w:szCs w:val="22"/>
          <w:lang w:val="pt-PT"/>
        </w:rPr>
        <w:t xml:space="preserve">; elementos manejáveis a boas alturas, boa arrumação, guardas e apoios na movimentação, boa iluminação, medidas contra risco de incêndio suplementares, etc.), e ativa através de TIC </w:t>
      </w:r>
      <w:r w:rsidR="005F5DAB">
        <w:rPr>
          <w:rFonts w:asciiTheme="minorBidi" w:hAnsiTheme="minorBidi" w:cstheme="minorBidi"/>
          <w:sz w:val="22"/>
          <w:szCs w:val="22"/>
          <w:lang w:val="pt-PT"/>
        </w:rPr>
        <w:t xml:space="preserve">(Tecnologias de Informação e Comunicação) </w:t>
      </w:r>
      <w:r w:rsidRPr="000D08DA">
        <w:rPr>
          <w:rFonts w:asciiTheme="minorBidi" w:hAnsiTheme="minorBidi" w:cstheme="minorBidi"/>
          <w:sz w:val="22"/>
          <w:szCs w:val="22"/>
          <w:lang w:val="pt-PT"/>
        </w:rPr>
        <w:t>de acompanhamento de saúde e de chamada de emergência; o que gera um elevado sentimento de segurança, que é uma das principais qualidades de uma solução residencial muito</w:t>
      </w:r>
      <w:r w:rsidR="005F5DAB">
        <w:rPr>
          <w:rFonts w:asciiTheme="minorBidi" w:hAnsiTheme="minorBidi" w:cstheme="minorBidi"/>
          <w:sz w:val="22"/>
          <w:szCs w:val="22"/>
          <w:lang w:val="pt-PT"/>
        </w:rPr>
        <w:t xml:space="preserve"> </w:t>
      </w:r>
      <w:r w:rsidRPr="000D08DA">
        <w:rPr>
          <w:rFonts w:asciiTheme="minorBidi" w:hAnsiTheme="minorBidi" w:cstheme="minorBidi"/>
          <w:sz w:val="22"/>
          <w:szCs w:val="22"/>
          <w:lang w:val="pt-PT"/>
        </w:rPr>
        <w:t>habitada por idosos</w:t>
      </w:r>
      <w:r w:rsidR="005F5DAB">
        <w:rPr>
          <w:rFonts w:asciiTheme="minorBidi" w:hAnsiTheme="minorBidi" w:cstheme="minorBidi"/>
          <w:sz w:val="22"/>
          <w:szCs w:val="22"/>
          <w:lang w:val="pt-PT"/>
        </w:rPr>
        <w:t>; tal como é apontado no estudo que está a ser referido</w:t>
      </w:r>
      <w:r w:rsidRPr="000D08DA">
        <w:rPr>
          <w:rFonts w:asciiTheme="minorBidi" w:hAnsiTheme="minorBidi" w:cstheme="minorBidi"/>
          <w:sz w:val="22"/>
          <w:szCs w:val="22"/>
          <w:lang w:val="pt-PT"/>
        </w:rPr>
        <w:t>. (pg. 36)</w:t>
      </w:r>
    </w:p>
    <w:p w14:paraId="02D24632" w14:textId="2F1B48F9" w:rsidR="001B0897" w:rsidRPr="005F5DAB"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Tendo em conta tudo o que foi aqui referido e que decorre do conteúdo do relatório que está aqui a ser </w:t>
      </w:r>
      <w:r w:rsidR="005F5DAB">
        <w:rPr>
          <w:rFonts w:asciiTheme="minorBidi" w:hAnsiTheme="minorBidi" w:cstheme="minorBidi"/>
          <w:sz w:val="22"/>
          <w:szCs w:val="22"/>
          <w:lang w:val="pt-PT"/>
        </w:rPr>
        <w:t xml:space="preserve">longamente citado e comentado </w:t>
      </w:r>
      <w:r w:rsidR="005F5DAB">
        <w:rPr>
          <w:rStyle w:val="Refdenotaderodap"/>
          <w:sz w:val="22"/>
          <w:szCs w:val="22"/>
          <w:lang w:val="pt-PT"/>
        </w:rPr>
        <w:footnoteReference w:id="3"/>
      </w:r>
      <w:r w:rsidRPr="000D08DA">
        <w:rPr>
          <w:rFonts w:asciiTheme="minorBidi" w:hAnsiTheme="minorBidi" w:cstheme="minorBidi"/>
          <w:sz w:val="22"/>
          <w:szCs w:val="22"/>
          <w:lang w:val="pt-PT"/>
        </w:rPr>
        <w:t xml:space="preserve">, </w:t>
      </w:r>
      <w:r w:rsidRPr="005F5DAB">
        <w:rPr>
          <w:rFonts w:asciiTheme="minorBidi" w:hAnsiTheme="minorBidi" w:cstheme="minorBidi"/>
          <w:b/>
          <w:bCs/>
          <w:sz w:val="22"/>
          <w:szCs w:val="22"/>
          <w:lang w:val="pt-PT"/>
        </w:rPr>
        <w:t>os respetivos autores, no âmbito do HAPPI, apontaram um conjunto de 10 recomendações técnicas para a habitação dirigida para idosos</w:t>
      </w:r>
      <w:r w:rsidR="005F5DAB">
        <w:rPr>
          <w:rFonts w:asciiTheme="minorBidi" w:hAnsiTheme="minorBidi" w:cstheme="minorBidi"/>
          <w:sz w:val="22"/>
          <w:szCs w:val="22"/>
          <w:lang w:val="pt-PT"/>
        </w:rPr>
        <w:t>, que são, em seguida, citadas:</w:t>
      </w:r>
      <w:r w:rsidRPr="000D08DA">
        <w:rPr>
          <w:rFonts w:asciiTheme="minorBidi" w:hAnsiTheme="minorBidi" w:cstheme="minorBidi"/>
          <w:sz w:val="22"/>
          <w:szCs w:val="22"/>
          <w:lang w:val="pt-PT"/>
        </w:rPr>
        <w:t xml:space="preserve"> </w:t>
      </w:r>
      <w:r w:rsidRPr="005F5DAB">
        <w:rPr>
          <w:rFonts w:asciiTheme="minorBidi" w:hAnsiTheme="minorBidi" w:cstheme="minorBidi"/>
          <w:sz w:val="22"/>
          <w:szCs w:val="22"/>
          <w:lang w:val="pt-PT"/>
        </w:rPr>
        <w:t>(pg. 38 e 39, negrito nosso)</w:t>
      </w:r>
    </w:p>
    <w:p w14:paraId="23B28D47"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 xml:space="preserve">the new retirement homes should have generous internal space standards, with potential for three habitable </w:t>
      </w:r>
      <w:r w:rsidRPr="005F5DAB">
        <w:rPr>
          <w:rFonts w:ascii="Arial Narrow" w:hAnsi="Arial Narrow" w:cstheme="minorBidi"/>
          <w:b/>
          <w:bCs/>
          <w:sz w:val="22"/>
          <w:szCs w:val="22"/>
        </w:rPr>
        <w:t>rooms</w:t>
      </w:r>
      <w:r w:rsidRPr="005F5DAB">
        <w:rPr>
          <w:rFonts w:ascii="Arial Narrow" w:hAnsi="Arial Narrow" w:cstheme="minorBidi"/>
          <w:sz w:val="22"/>
          <w:szCs w:val="22"/>
        </w:rPr>
        <w:t xml:space="preserve"> [</w:t>
      </w:r>
      <w:proofErr w:type="spellStart"/>
      <w:r w:rsidRPr="005F5DAB">
        <w:rPr>
          <w:rFonts w:ascii="Arial Narrow" w:hAnsi="Arial Narrow" w:cstheme="minorBidi"/>
          <w:sz w:val="22"/>
          <w:szCs w:val="22"/>
        </w:rPr>
        <w:t>julgo</w:t>
      </w:r>
      <w:proofErr w:type="spellEnd"/>
      <w:r w:rsidRPr="005F5DAB">
        <w:rPr>
          <w:rFonts w:ascii="Arial Narrow" w:hAnsi="Arial Narrow" w:cstheme="minorBidi"/>
          <w:sz w:val="22"/>
          <w:szCs w:val="22"/>
        </w:rPr>
        <w:t xml:space="preserve"> que </w:t>
      </w:r>
      <w:proofErr w:type="spellStart"/>
      <w:r w:rsidRPr="005F5DAB">
        <w:rPr>
          <w:rFonts w:ascii="Arial Narrow" w:hAnsi="Arial Narrow" w:cstheme="minorBidi"/>
          <w:sz w:val="22"/>
          <w:szCs w:val="22"/>
        </w:rPr>
        <w:t>aqui</w:t>
      </w:r>
      <w:proofErr w:type="spellEnd"/>
      <w:r w:rsidRPr="005F5DAB">
        <w:rPr>
          <w:rFonts w:ascii="Arial Narrow" w:hAnsi="Arial Narrow" w:cstheme="minorBidi"/>
          <w:sz w:val="22"/>
          <w:szCs w:val="22"/>
        </w:rPr>
        <w:t xml:space="preserve"> </w:t>
      </w:r>
      <w:proofErr w:type="spellStart"/>
      <w:r w:rsidRPr="005F5DAB">
        <w:rPr>
          <w:rFonts w:ascii="Arial Narrow" w:hAnsi="Arial Narrow" w:cstheme="minorBidi"/>
          <w:sz w:val="22"/>
          <w:szCs w:val="22"/>
        </w:rPr>
        <w:t>não</w:t>
      </w:r>
      <w:proofErr w:type="spellEnd"/>
      <w:r w:rsidRPr="005F5DAB">
        <w:rPr>
          <w:rFonts w:ascii="Arial Narrow" w:hAnsi="Arial Narrow" w:cstheme="minorBidi"/>
          <w:sz w:val="22"/>
          <w:szCs w:val="22"/>
        </w:rPr>
        <w:t xml:space="preserve"> se </w:t>
      </w:r>
      <w:proofErr w:type="spellStart"/>
      <w:r w:rsidRPr="005F5DAB">
        <w:rPr>
          <w:rFonts w:ascii="Arial Narrow" w:hAnsi="Arial Narrow" w:cstheme="minorBidi"/>
          <w:sz w:val="22"/>
          <w:szCs w:val="22"/>
        </w:rPr>
        <w:t>conta</w:t>
      </w:r>
      <w:proofErr w:type="spellEnd"/>
      <w:r w:rsidRPr="005F5DAB">
        <w:rPr>
          <w:rFonts w:ascii="Arial Narrow" w:hAnsi="Arial Narrow" w:cstheme="minorBidi"/>
          <w:sz w:val="22"/>
          <w:szCs w:val="22"/>
        </w:rPr>
        <w:t xml:space="preserve"> </w:t>
      </w:r>
      <w:proofErr w:type="spellStart"/>
      <w:r w:rsidRPr="005F5DAB">
        <w:rPr>
          <w:rFonts w:ascii="Arial Narrow" w:hAnsi="Arial Narrow" w:cstheme="minorBidi"/>
          <w:sz w:val="22"/>
          <w:szCs w:val="22"/>
        </w:rPr>
        <w:t>cozinha</w:t>
      </w:r>
      <w:proofErr w:type="spellEnd"/>
      <w:r w:rsidRPr="005F5DAB">
        <w:rPr>
          <w:rFonts w:ascii="Arial Narrow" w:hAnsi="Arial Narrow" w:cstheme="minorBidi"/>
          <w:sz w:val="22"/>
          <w:szCs w:val="22"/>
        </w:rPr>
        <w:t>]</w:t>
      </w:r>
      <w:r w:rsidRPr="005F5DAB">
        <w:rPr>
          <w:rFonts w:ascii="Arial Narrow" w:hAnsi="Arial Narrow" w:cstheme="minorBidi"/>
          <w:i/>
          <w:iCs/>
          <w:sz w:val="22"/>
          <w:szCs w:val="22"/>
        </w:rPr>
        <w:t xml:space="preserve"> and designed to accommodate flexible layouts</w:t>
      </w:r>
    </w:p>
    <w:p w14:paraId="13E2942B"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lastRenderedPageBreak/>
        <w:t>care is taken in the design of homes and shared spaces, with the placement, size and detail of windows, and to ensure plenty of natural light,</w:t>
      </w:r>
      <w:r w:rsidRPr="005F5DAB">
        <w:rPr>
          <w:rFonts w:ascii="Arial Narrow" w:hAnsi="Arial Narrow" w:cstheme="minorBidi"/>
          <w:i/>
          <w:iCs/>
          <w:sz w:val="22"/>
          <w:szCs w:val="22"/>
        </w:rPr>
        <w:t xml:space="preserve"> and to allow daylight into circulation spaces</w:t>
      </w:r>
    </w:p>
    <w:p w14:paraId="765AF203"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i/>
          <w:iCs/>
          <w:sz w:val="22"/>
          <w:szCs w:val="22"/>
        </w:rPr>
        <w:t xml:space="preserve">building layouts </w:t>
      </w:r>
      <w:proofErr w:type="spellStart"/>
      <w:r w:rsidRPr="005F5DAB">
        <w:rPr>
          <w:rFonts w:ascii="Arial Narrow" w:hAnsi="Arial Narrow" w:cstheme="minorBidi"/>
          <w:i/>
          <w:iCs/>
          <w:sz w:val="22"/>
          <w:szCs w:val="22"/>
        </w:rPr>
        <w:t>maximise</w:t>
      </w:r>
      <w:proofErr w:type="spellEnd"/>
      <w:r w:rsidRPr="005F5DAB">
        <w:rPr>
          <w:rFonts w:ascii="Arial Narrow" w:hAnsi="Arial Narrow" w:cstheme="minorBidi"/>
          <w:i/>
          <w:iCs/>
          <w:sz w:val="22"/>
          <w:szCs w:val="22"/>
        </w:rPr>
        <w:t xml:space="preserve"> natural light and ventilation by avoiding internal corridors and single-aspect flats, and apartments have balconies, patios, or terraces with enough space for tables and chairs as well as plants</w:t>
      </w:r>
    </w:p>
    <w:p w14:paraId="1A03465E"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in the implementation of measures to ensure adaptability, homes are designed to be ‘care ready’</w:t>
      </w:r>
      <w:r w:rsidRPr="005F5DAB">
        <w:rPr>
          <w:rFonts w:ascii="Arial Narrow" w:hAnsi="Arial Narrow" w:cstheme="minorBidi"/>
          <w:i/>
          <w:iCs/>
          <w:sz w:val="22"/>
          <w:szCs w:val="22"/>
        </w:rPr>
        <w:t xml:space="preserve"> so that new and emerging technologies, such as telecare and community equipment, can be readily installed</w:t>
      </w:r>
    </w:p>
    <w:p w14:paraId="0AAF3F92" w14:textId="4EB25F7D"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building layouts promote circulation areas as shared spaces that offer connections to the wider context</w:t>
      </w:r>
      <w:r w:rsidRPr="005F5DAB">
        <w:rPr>
          <w:rFonts w:ascii="Arial Narrow" w:hAnsi="Arial Narrow" w:cstheme="minorBidi"/>
          <w:i/>
          <w:iCs/>
          <w:sz w:val="22"/>
          <w:szCs w:val="22"/>
        </w:rPr>
        <w:t xml:space="preserve">, encouraging interaction, supporting interdependence and avoiding an ‘institutional feel’, </w:t>
      </w:r>
      <w:r w:rsidR="0060482E" w:rsidRPr="005F5DAB">
        <w:rPr>
          <w:rFonts w:ascii="Arial Narrow" w:hAnsi="Arial Narrow" w:cstheme="minorBidi"/>
          <w:i/>
          <w:iCs/>
          <w:sz w:val="22"/>
          <w:szCs w:val="22"/>
        </w:rPr>
        <w:t>…</w:t>
      </w:r>
    </w:p>
    <w:p w14:paraId="00267918" w14:textId="206D966C"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i/>
          <w:iCs/>
          <w:sz w:val="22"/>
          <w:szCs w:val="22"/>
        </w:rPr>
        <w:t xml:space="preserve">in all but the smallest developments (or those very close to existing community facilities), </w:t>
      </w:r>
      <w:r w:rsidRPr="005F5DAB">
        <w:rPr>
          <w:rFonts w:ascii="Arial Narrow" w:hAnsi="Arial Narrow" w:cstheme="minorBidi"/>
          <w:b/>
          <w:bCs/>
          <w:i/>
          <w:iCs/>
          <w:sz w:val="22"/>
          <w:szCs w:val="22"/>
        </w:rPr>
        <w:t>multi-purpose space is available for residents to meet, with facilities designed to support an appropriate range of activities</w:t>
      </w:r>
      <w:r w:rsidRPr="005F5DAB">
        <w:rPr>
          <w:rFonts w:ascii="Arial Narrow" w:hAnsi="Arial Narrow" w:cstheme="minorBidi"/>
          <w:i/>
          <w:iCs/>
          <w:sz w:val="22"/>
          <w:szCs w:val="22"/>
        </w:rPr>
        <w:t xml:space="preserve"> – </w:t>
      </w:r>
      <w:r w:rsidR="0060482E" w:rsidRPr="005F5DAB">
        <w:rPr>
          <w:rFonts w:ascii="Arial Narrow" w:hAnsi="Arial Narrow" w:cstheme="minorBidi"/>
          <w:i/>
          <w:iCs/>
          <w:sz w:val="22"/>
          <w:szCs w:val="22"/>
        </w:rPr>
        <w:t>…</w:t>
      </w:r>
    </w:p>
    <w:p w14:paraId="5F0031E8"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i/>
          <w:iCs/>
          <w:sz w:val="22"/>
          <w:szCs w:val="22"/>
        </w:rPr>
        <w:t xml:space="preserve">in giving thought to the public realm, </w:t>
      </w:r>
      <w:r w:rsidRPr="005F5DAB">
        <w:rPr>
          <w:rFonts w:ascii="Arial Narrow" w:hAnsi="Arial Narrow" w:cstheme="minorBidi"/>
          <w:b/>
          <w:bCs/>
          <w:i/>
          <w:iCs/>
          <w:sz w:val="22"/>
          <w:szCs w:val="22"/>
        </w:rPr>
        <w:t>design measures ensure that homes engage positively with the street, and that the natural environment is nurtured</w:t>
      </w:r>
      <w:r w:rsidRPr="005F5DAB">
        <w:rPr>
          <w:rFonts w:ascii="Arial Narrow" w:hAnsi="Arial Narrow" w:cstheme="minorBidi"/>
          <w:i/>
          <w:iCs/>
          <w:sz w:val="22"/>
          <w:szCs w:val="22"/>
        </w:rPr>
        <w:t xml:space="preserve"> through new trees and hedges and the preservation of mature planting, and providing wildlife habitats as well as </w:t>
      </w:r>
      <w:proofErr w:type="spellStart"/>
      <w:r w:rsidRPr="005F5DAB">
        <w:rPr>
          <w:rFonts w:ascii="Arial Narrow" w:hAnsi="Arial Narrow" w:cstheme="minorBidi"/>
          <w:i/>
          <w:iCs/>
          <w:sz w:val="22"/>
          <w:szCs w:val="22"/>
        </w:rPr>
        <w:t>colour</w:t>
      </w:r>
      <w:proofErr w:type="spellEnd"/>
      <w:r w:rsidRPr="005F5DAB">
        <w:rPr>
          <w:rFonts w:ascii="Arial Narrow" w:hAnsi="Arial Narrow" w:cstheme="minorBidi"/>
          <w:i/>
          <w:iCs/>
          <w:sz w:val="22"/>
          <w:szCs w:val="22"/>
        </w:rPr>
        <w:t>, shade and shelter</w:t>
      </w:r>
    </w:p>
    <w:p w14:paraId="25878739"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 xml:space="preserve">homes are energy-efficient and well insulated, but also </w:t>
      </w:r>
      <w:proofErr w:type="spellStart"/>
      <w:r w:rsidRPr="005F5DAB">
        <w:rPr>
          <w:rFonts w:ascii="Arial Narrow" w:hAnsi="Arial Narrow" w:cstheme="minorBidi"/>
          <w:b/>
          <w:bCs/>
          <w:i/>
          <w:iCs/>
          <w:sz w:val="22"/>
          <w:szCs w:val="22"/>
        </w:rPr>
        <w:t>well ventilated</w:t>
      </w:r>
      <w:proofErr w:type="spellEnd"/>
      <w:r w:rsidRPr="005F5DAB">
        <w:rPr>
          <w:rFonts w:ascii="Arial Narrow" w:hAnsi="Arial Narrow" w:cstheme="minorBidi"/>
          <w:i/>
          <w:iCs/>
          <w:sz w:val="22"/>
          <w:szCs w:val="22"/>
        </w:rPr>
        <w:t xml:space="preserve"> and able to avoid overheating by, for example, passive solar design, the use of native deciduous planting supplemented by external blinds or shutters, easily operated awnings over balconies, green roofs and cooling chimneys</w:t>
      </w:r>
    </w:p>
    <w:p w14:paraId="5B5B53D2" w14:textId="77777777"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adequate storage is available outside the home</w:t>
      </w:r>
      <w:r w:rsidRPr="005F5DAB">
        <w:rPr>
          <w:rFonts w:ascii="Arial Narrow" w:hAnsi="Arial Narrow" w:cstheme="minorBidi"/>
          <w:i/>
          <w:iCs/>
          <w:sz w:val="22"/>
          <w:szCs w:val="22"/>
        </w:rPr>
        <w:t xml:space="preserve"> together with provision for cycles and mobility aids, and that storage inside the home meets the needs of the occupier</w:t>
      </w:r>
    </w:p>
    <w:p w14:paraId="59AB8F61" w14:textId="1AE6A54F" w:rsidR="001B0897" w:rsidRPr="005F5DAB" w:rsidRDefault="001B0897" w:rsidP="005F5DAB">
      <w:pPr>
        <w:pStyle w:val="PargrafodaLista"/>
        <w:numPr>
          <w:ilvl w:val="0"/>
          <w:numId w:val="63"/>
        </w:numPr>
        <w:spacing w:after="120"/>
        <w:ind w:left="1077" w:hanging="357"/>
        <w:contextualSpacing w:val="0"/>
        <w:rPr>
          <w:rFonts w:ascii="Arial Narrow" w:hAnsi="Arial Narrow" w:cstheme="minorBidi"/>
          <w:i/>
          <w:iCs/>
          <w:sz w:val="22"/>
          <w:szCs w:val="22"/>
        </w:rPr>
      </w:pPr>
      <w:r w:rsidRPr="005F5DAB">
        <w:rPr>
          <w:rFonts w:ascii="Arial Narrow" w:hAnsi="Arial Narrow" w:cstheme="minorBidi"/>
          <w:b/>
          <w:bCs/>
          <w:i/>
          <w:iCs/>
          <w:sz w:val="22"/>
          <w:szCs w:val="22"/>
        </w:rPr>
        <w:t>shared external surfaces, such as ‘home zones’, that give priority to pedestrians</w:t>
      </w:r>
      <w:r w:rsidRPr="005F5DAB">
        <w:rPr>
          <w:rFonts w:ascii="Arial Narrow" w:hAnsi="Arial Narrow" w:cstheme="minorBidi"/>
          <w:i/>
          <w:iCs/>
          <w:sz w:val="22"/>
          <w:szCs w:val="22"/>
        </w:rPr>
        <w:t xml:space="preserve"> rather than cars, </w:t>
      </w:r>
      <w:r w:rsidR="0060482E" w:rsidRPr="005F5DAB">
        <w:rPr>
          <w:rFonts w:ascii="Arial Narrow" w:hAnsi="Arial Narrow" w:cstheme="minorBidi"/>
          <w:i/>
          <w:iCs/>
          <w:sz w:val="22"/>
          <w:szCs w:val="22"/>
        </w:rPr>
        <w:t>..</w:t>
      </w:r>
      <w:r w:rsidRPr="005F5DAB">
        <w:rPr>
          <w:rFonts w:ascii="Arial Narrow" w:hAnsi="Arial Narrow" w:cstheme="minorBidi"/>
          <w:i/>
          <w:iCs/>
          <w:sz w:val="22"/>
          <w:szCs w:val="22"/>
        </w:rPr>
        <w:t>.</w:t>
      </w:r>
    </w:p>
    <w:p w14:paraId="238D8BA2" w14:textId="77777777"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Importa comentar aqui que a questão da espaciosidade doméstica em habitações amigas dos idosos tem um tratamento no Reino Unido muito ligado à passagem de edifícios unifamiliares para apartamentos, considerando-se que, neste caso, haverá sempre uma poupança de “</w:t>
      </w:r>
      <w:proofErr w:type="spellStart"/>
      <w:r w:rsidRPr="000D08DA">
        <w:rPr>
          <w:rFonts w:asciiTheme="minorBidi" w:hAnsiTheme="minorBidi" w:cstheme="minorBidi"/>
          <w:sz w:val="22"/>
          <w:szCs w:val="22"/>
          <w:lang w:val="pt-PT"/>
        </w:rPr>
        <w:t>Area</w:t>
      </w:r>
      <w:proofErr w:type="spellEnd"/>
      <w:r w:rsidRPr="000D08DA">
        <w:rPr>
          <w:rFonts w:asciiTheme="minorBidi" w:hAnsiTheme="minorBidi" w:cstheme="minorBidi"/>
          <w:sz w:val="22"/>
          <w:szCs w:val="22"/>
          <w:lang w:val="pt-PT"/>
        </w:rPr>
        <w:t xml:space="preserve"> bruta” (</w:t>
      </w:r>
      <w:proofErr w:type="spellStart"/>
      <w:r w:rsidRPr="000D08DA">
        <w:rPr>
          <w:rFonts w:asciiTheme="minorBidi" w:hAnsiTheme="minorBidi" w:cstheme="minorBidi"/>
          <w:sz w:val="22"/>
          <w:szCs w:val="22"/>
          <w:lang w:val="pt-PT"/>
        </w:rPr>
        <w:t>Ab</w:t>
      </w:r>
      <w:proofErr w:type="spellEnd"/>
      <w:r w:rsidRPr="000D08DA">
        <w:rPr>
          <w:rFonts w:asciiTheme="minorBidi" w:hAnsiTheme="minorBidi" w:cstheme="minorBidi"/>
          <w:sz w:val="22"/>
          <w:szCs w:val="22"/>
          <w:lang w:val="pt-PT"/>
        </w:rPr>
        <w:t>).</w:t>
      </w:r>
    </w:p>
    <w:p w14:paraId="08327D9A" w14:textId="6E3A8CEB" w:rsidR="001B0897" w:rsidRPr="000D08DA" w:rsidRDefault="001B0897" w:rsidP="001B0897">
      <w:pPr>
        <w:spacing w:before="120" w:after="240" w:line="360" w:lineRule="exact"/>
        <w:rPr>
          <w:rFonts w:asciiTheme="minorBidi" w:hAnsiTheme="minorBidi" w:cstheme="minorBidi"/>
          <w:sz w:val="22"/>
          <w:szCs w:val="22"/>
          <w:lang w:val="pt-PT"/>
        </w:rPr>
      </w:pPr>
      <w:r w:rsidRPr="000D08DA">
        <w:rPr>
          <w:rFonts w:asciiTheme="minorBidi" w:hAnsiTheme="minorBidi" w:cstheme="minorBidi"/>
          <w:sz w:val="22"/>
          <w:szCs w:val="22"/>
          <w:lang w:val="pt-PT"/>
        </w:rPr>
        <w:t xml:space="preserve">Quando pensamos numa “condensação” espacial que funcione entre um apartamento maior e outro menor, em termos também de </w:t>
      </w:r>
      <w:proofErr w:type="spellStart"/>
      <w:r w:rsidRPr="000D08DA">
        <w:rPr>
          <w:rFonts w:asciiTheme="minorBidi" w:hAnsiTheme="minorBidi" w:cstheme="minorBidi"/>
          <w:sz w:val="22"/>
          <w:szCs w:val="22"/>
          <w:lang w:val="pt-PT"/>
        </w:rPr>
        <w:t>Ab</w:t>
      </w:r>
      <w:proofErr w:type="spellEnd"/>
      <w:r w:rsidRPr="000D08DA">
        <w:rPr>
          <w:rFonts w:asciiTheme="minorBidi" w:hAnsiTheme="minorBidi" w:cstheme="minorBidi"/>
          <w:sz w:val="22"/>
          <w:szCs w:val="22"/>
          <w:lang w:val="pt-PT"/>
        </w:rPr>
        <w:t>, aqui temos de laborar muito em termos de racionalização maximizada de circulações e eventual aplicação de “planos” mais abertos, o que nem terá desvantagens em termos de conforto, porque o grupo residente é tendencialmente mais pequeno e mais “uniforme” em termos gostos e necessidades de vida diária residencial</w:t>
      </w:r>
      <w:r w:rsidR="005F5DAB">
        <w:rPr>
          <w:rFonts w:asciiTheme="minorBidi" w:hAnsiTheme="minorBidi" w:cstheme="minorBidi"/>
          <w:sz w:val="22"/>
          <w:szCs w:val="22"/>
          <w:lang w:val="pt-PT"/>
        </w:rPr>
        <w:t>; tal como se defende no documento que acabou de ser referido: (negrito nosso)</w:t>
      </w:r>
    </w:p>
    <w:p w14:paraId="43A41CF0" w14:textId="72CF29CF" w:rsidR="001B0897" w:rsidRPr="005F5DAB" w:rsidRDefault="001B0897" w:rsidP="005F5DAB">
      <w:pPr>
        <w:spacing w:after="240"/>
        <w:ind w:left="709"/>
        <w:rPr>
          <w:rFonts w:ascii="Arial Narrow" w:hAnsi="Arial Narrow" w:cstheme="minorBidi"/>
          <w:i/>
          <w:iCs/>
          <w:sz w:val="22"/>
          <w:szCs w:val="22"/>
          <w:lang w:val="pt-PT"/>
        </w:rPr>
      </w:pPr>
      <w:r w:rsidRPr="005F5DAB">
        <w:rPr>
          <w:rFonts w:ascii="Arial Narrow" w:hAnsi="Arial Narrow" w:cstheme="minorBidi"/>
          <w:b/>
          <w:bCs/>
          <w:i/>
          <w:iCs/>
          <w:sz w:val="22"/>
          <w:szCs w:val="22"/>
        </w:rPr>
        <w:t>Space is one of our most valuable assets</w:t>
      </w:r>
      <w:r w:rsidRPr="005F5DAB">
        <w:rPr>
          <w:rFonts w:ascii="Arial Narrow" w:hAnsi="Arial Narrow" w:cstheme="minorBidi"/>
          <w:i/>
          <w:iCs/>
          <w:sz w:val="22"/>
          <w:szCs w:val="22"/>
        </w:rPr>
        <w:t xml:space="preserve">; we need the right amount of it, and it must be well designed, with the flexibility to fit our needs and circumstances. </w:t>
      </w:r>
      <w:r w:rsidRPr="005F5DAB">
        <w:rPr>
          <w:rFonts w:ascii="Arial Narrow" w:hAnsi="Arial Narrow" w:cstheme="minorBidi"/>
          <w:i/>
          <w:iCs/>
          <w:sz w:val="22"/>
          <w:szCs w:val="22"/>
          <w:lang w:val="pt-PT"/>
        </w:rPr>
        <w:t>(pg. 44)</w:t>
      </w:r>
    </w:p>
    <w:p w14:paraId="09F70353" w14:textId="471B00FF" w:rsidR="001B0897" w:rsidRPr="000D08DA" w:rsidRDefault="005F5DAB" w:rsidP="001B0897">
      <w:pPr>
        <w:spacing w:before="120" w:after="240" w:line="360" w:lineRule="exact"/>
        <w:rPr>
          <w:rFonts w:asciiTheme="minorBidi" w:hAnsiTheme="minorBidi" w:cstheme="minorBidi"/>
          <w:sz w:val="22"/>
          <w:szCs w:val="22"/>
          <w:lang w:val="pt-PT"/>
        </w:rPr>
      </w:pPr>
      <w:r>
        <w:rPr>
          <w:rFonts w:asciiTheme="minorBidi" w:hAnsiTheme="minorBidi" w:cstheme="minorBidi"/>
          <w:sz w:val="22"/>
          <w:szCs w:val="22"/>
          <w:lang w:val="pt-PT"/>
        </w:rPr>
        <w:t xml:space="preserve">Podemos, então, considerar que uma </w:t>
      </w:r>
      <w:r w:rsidR="001B0897" w:rsidRPr="000D08DA">
        <w:rPr>
          <w:rFonts w:asciiTheme="minorBidi" w:hAnsiTheme="minorBidi" w:cstheme="minorBidi"/>
          <w:sz w:val="22"/>
          <w:szCs w:val="22"/>
          <w:lang w:val="pt-PT"/>
        </w:rPr>
        <w:t>“condensação” espacial doméstica,</w:t>
      </w:r>
      <w:r>
        <w:rPr>
          <w:rFonts w:asciiTheme="minorBidi" w:hAnsiTheme="minorBidi" w:cstheme="minorBidi"/>
          <w:sz w:val="22"/>
          <w:szCs w:val="22"/>
          <w:lang w:val="pt-PT"/>
        </w:rPr>
        <w:t xml:space="preserve"> aplicada a soluções criteriosamente dimensionadas e especialmente amigas dos idosos</w:t>
      </w:r>
      <w:r w:rsidR="001B0897" w:rsidRPr="000D08DA">
        <w:rPr>
          <w:rFonts w:asciiTheme="minorBidi" w:hAnsiTheme="minorBidi" w:cstheme="minorBidi"/>
          <w:sz w:val="22"/>
          <w:szCs w:val="22"/>
          <w:lang w:val="pt-PT"/>
        </w:rPr>
        <w:t xml:space="preserve"> em </w:t>
      </w:r>
      <w:r w:rsidR="001B0897" w:rsidRPr="000D08DA">
        <w:rPr>
          <w:rFonts w:asciiTheme="minorBidi" w:hAnsiTheme="minorBidi" w:cstheme="minorBidi"/>
          <w:sz w:val="22"/>
          <w:szCs w:val="22"/>
          <w:lang w:val="pt-PT"/>
        </w:rPr>
        <w:lastRenderedPageBreak/>
        <w:t>termos de uma opção de dimensionamento espacial do fogo correto relativamente à respetiva ocupação (</w:t>
      </w:r>
      <w:r w:rsidR="001B0897" w:rsidRPr="000D08DA">
        <w:rPr>
          <w:rFonts w:asciiTheme="minorBidi" w:hAnsiTheme="minorBidi" w:cstheme="minorBidi"/>
          <w:i/>
          <w:iCs/>
          <w:sz w:val="22"/>
          <w:szCs w:val="22"/>
          <w:lang w:val="pt-PT"/>
        </w:rPr>
        <w:t>“</w:t>
      </w:r>
      <w:proofErr w:type="spellStart"/>
      <w:r w:rsidR="001B0897" w:rsidRPr="000D08DA">
        <w:rPr>
          <w:rFonts w:asciiTheme="minorBidi" w:hAnsiTheme="minorBidi" w:cstheme="minorBidi"/>
          <w:i/>
          <w:iCs/>
          <w:sz w:val="22"/>
          <w:szCs w:val="22"/>
          <w:lang w:val="pt-PT"/>
        </w:rPr>
        <w:t>rightsizing</w:t>
      </w:r>
      <w:proofErr w:type="spellEnd"/>
      <w:r w:rsidR="001B0897" w:rsidRPr="000D08DA">
        <w:rPr>
          <w:rFonts w:asciiTheme="minorBidi" w:hAnsiTheme="minorBidi" w:cstheme="minorBidi"/>
          <w:i/>
          <w:iCs/>
          <w:sz w:val="22"/>
          <w:szCs w:val="22"/>
          <w:lang w:val="pt-PT"/>
        </w:rPr>
        <w:t>”</w:t>
      </w:r>
      <w:r w:rsidR="001B0897" w:rsidRPr="000D08DA">
        <w:rPr>
          <w:rFonts w:asciiTheme="minorBidi" w:hAnsiTheme="minorBidi" w:cstheme="minorBidi"/>
          <w:sz w:val="22"/>
          <w:szCs w:val="22"/>
          <w:lang w:val="pt-PT"/>
        </w:rPr>
        <w:t xml:space="preserve">), poderá ser </w:t>
      </w:r>
      <w:r>
        <w:rPr>
          <w:rFonts w:asciiTheme="minorBidi" w:hAnsiTheme="minorBidi" w:cstheme="minorBidi"/>
          <w:sz w:val="22"/>
          <w:szCs w:val="22"/>
          <w:lang w:val="pt-PT"/>
        </w:rPr>
        <w:t>bem aceite</w:t>
      </w:r>
      <w:r w:rsidR="001B0897" w:rsidRPr="000D08DA">
        <w:rPr>
          <w:rFonts w:asciiTheme="minorBidi" w:hAnsiTheme="minorBidi" w:cstheme="minorBidi"/>
          <w:sz w:val="22"/>
          <w:szCs w:val="22"/>
          <w:lang w:val="pt-PT"/>
        </w:rPr>
        <w:t xml:space="preserve"> pelos idosos, </w:t>
      </w:r>
      <w:r w:rsidR="001B0897" w:rsidRPr="000D08DA">
        <w:rPr>
          <w:rFonts w:asciiTheme="minorBidi" w:hAnsiTheme="minorBidi" w:cstheme="minorBidi"/>
          <w:sz w:val="22"/>
          <w:szCs w:val="22"/>
          <w:u w:val="single"/>
          <w:lang w:val="pt-PT"/>
        </w:rPr>
        <w:t xml:space="preserve">mas apenas se a nova opção residencial for realmente atraente, em termos de </w:t>
      </w:r>
      <w:r w:rsidR="006205FA">
        <w:rPr>
          <w:rFonts w:asciiTheme="minorBidi" w:hAnsiTheme="minorBidi" w:cstheme="minorBidi"/>
          <w:sz w:val="22"/>
          <w:szCs w:val="22"/>
          <w:u w:val="single"/>
          <w:lang w:val="pt-PT"/>
        </w:rPr>
        <w:t xml:space="preserve">espaciosidade, condições de </w:t>
      </w:r>
      <w:r w:rsidR="001B0897" w:rsidRPr="000D08DA">
        <w:rPr>
          <w:rFonts w:asciiTheme="minorBidi" w:hAnsiTheme="minorBidi" w:cstheme="minorBidi"/>
          <w:sz w:val="22"/>
          <w:szCs w:val="22"/>
          <w:u w:val="single"/>
          <w:lang w:val="pt-PT"/>
        </w:rPr>
        <w:t xml:space="preserve">vivência e </w:t>
      </w:r>
      <w:r w:rsidR="006205FA">
        <w:rPr>
          <w:rFonts w:asciiTheme="minorBidi" w:hAnsiTheme="minorBidi" w:cstheme="minorBidi"/>
          <w:sz w:val="22"/>
          <w:szCs w:val="22"/>
          <w:u w:val="single"/>
          <w:lang w:val="pt-PT"/>
        </w:rPr>
        <w:t xml:space="preserve">respetivas condições </w:t>
      </w:r>
      <w:r w:rsidR="001B0897" w:rsidRPr="000D08DA">
        <w:rPr>
          <w:rFonts w:asciiTheme="minorBidi" w:hAnsiTheme="minorBidi" w:cstheme="minorBidi"/>
          <w:sz w:val="22"/>
          <w:szCs w:val="22"/>
          <w:u w:val="single"/>
          <w:lang w:val="pt-PT"/>
        </w:rPr>
        <w:t xml:space="preserve">de custo, </w:t>
      </w:r>
      <w:r w:rsidR="006205FA">
        <w:rPr>
          <w:rFonts w:asciiTheme="minorBidi" w:hAnsiTheme="minorBidi" w:cstheme="minorBidi"/>
          <w:sz w:val="22"/>
          <w:szCs w:val="22"/>
          <w:u w:val="single"/>
          <w:lang w:val="pt-PT"/>
        </w:rPr>
        <w:t xml:space="preserve">estando especificamente </w:t>
      </w:r>
      <w:r w:rsidR="001B0897" w:rsidRPr="000D08DA">
        <w:rPr>
          <w:rFonts w:asciiTheme="minorBidi" w:hAnsiTheme="minorBidi" w:cstheme="minorBidi"/>
          <w:sz w:val="22"/>
          <w:szCs w:val="22"/>
          <w:u w:val="single"/>
          <w:lang w:val="pt-PT"/>
        </w:rPr>
        <w:t xml:space="preserve">associada a uma operação de reinvestimento que lhes seja favorável, no sentido de, desejavelmente, lhes libertar capital e de proporcionar um novo bom investimento residencial, quando da </w:t>
      </w:r>
      <w:r w:rsidR="006205FA">
        <w:rPr>
          <w:rFonts w:asciiTheme="minorBidi" w:hAnsiTheme="minorBidi" w:cstheme="minorBidi"/>
          <w:sz w:val="22"/>
          <w:szCs w:val="22"/>
          <w:u w:val="single"/>
          <w:lang w:val="pt-PT"/>
        </w:rPr>
        <w:t>disponibilização (</w:t>
      </w:r>
      <w:r w:rsidR="001B0897" w:rsidRPr="000D08DA">
        <w:rPr>
          <w:rFonts w:asciiTheme="minorBidi" w:hAnsiTheme="minorBidi" w:cstheme="minorBidi"/>
          <w:sz w:val="22"/>
          <w:szCs w:val="22"/>
          <w:u w:val="single"/>
          <w:lang w:val="pt-PT"/>
        </w:rPr>
        <w:t xml:space="preserve">venda </w:t>
      </w:r>
      <w:r w:rsidR="006205FA">
        <w:rPr>
          <w:rFonts w:asciiTheme="minorBidi" w:hAnsiTheme="minorBidi" w:cstheme="minorBidi"/>
          <w:sz w:val="22"/>
          <w:szCs w:val="22"/>
          <w:u w:val="single"/>
          <w:lang w:val="pt-PT"/>
        </w:rPr>
        <w:t xml:space="preserve">ou arrendamento) </w:t>
      </w:r>
      <w:r w:rsidR="001B0897" w:rsidRPr="000D08DA">
        <w:rPr>
          <w:rFonts w:asciiTheme="minorBidi" w:hAnsiTheme="minorBidi" w:cstheme="minorBidi"/>
          <w:sz w:val="22"/>
          <w:szCs w:val="22"/>
          <w:u w:val="single"/>
          <w:lang w:val="pt-PT"/>
        </w:rPr>
        <w:t>da sua habitação familiar</w:t>
      </w:r>
      <w:r w:rsidR="006205FA">
        <w:rPr>
          <w:rFonts w:asciiTheme="minorBidi" w:hAnsiTheme="minorBidi" w:cstheme="minorBidi"/>
          <w:sz w:val="22"/>
          <w:szCs w:val="22"/>
          <w:u w:val="single"/>
          <w:lang w:val="pt-PT"/>
        </w:rPr>
        <w:t>; tal como é sugerido no estudo que está a ser referido</w:t>
      </w:r>
      <w:r w:rsidR="001B0897" w:rsidRPr="000D08DA">
        <w:rPr>
          <w:rFonts w:asciiTheme="minorBidi" w:hAnsiTheme="minorBidi" w:cstheme="minorBidi"/>
          <w:sz w:val="22"/>
          <w:szCs w:val="22"/>
          <w:lang w:val="pt-PT"/>
        </w:rPr>
        <w:t>. (pg. 45)</w:t>
      </w:r>
    </w:p>
    <w:p w14:paraId="69AE0DD2" w14:textId="1E953125" w:rsidR="003F2BDA" w:rsidRDefault="006205FA" w:rsidP="005F5DAB">
      <w:pPr>
        <w:spacing w:before="120" w:after="240" w:line="360" w:lineRule="exact"/>
        <w:rPr>
          <w:rFonts w:asciiTheme="minorBidi" w:hAnsiTheme="minorBidi" w:cstheme="minorBidi"/>
          <w:sz w:val="22"/>
          <w:szCs w:val="22"/>
          <w:lang w:val="pt-PT"/>
        </w:rPr>
      </w:pPr>
      <w:r>
        <w:rPr>
          <w:rFonts w:asciiTheme="minorBidi" w:hAnsiTheme="minorBidi" w:cstheme="minorBidi"/>
          <w:sz w:val="22"/>
          <w:szCs w:val="22"/>
          <w:lang w:val="pt-PT"/>
        </w:rPr>
        <w:t>Termina-se este artigo referindo-se que n</w:t>
      </w:r>
      <w:r w:rsidR="001B0897" w:rsidRPr="000D08DA">
        <w:rPr>
          <w:rFonts w:asciiTheme="minorBidi" w:hAnsiTheme="minorBidi" w:cstheme="minorBidi"/>
          <w:sz w:val="22"/>
          <w:szCs w:val="22"/>
          <w:lang w:val="pt-PT"/>
        </w:rPr>
        <w:t xml:space="preserve">o documento que </w:t>
      </w:r>
      <w:r w:rsidR="005F5DAB">
        <w:rPr>
          <w:rFonts w:asciiTheme="minorBidi" w:hAnsiTheme="minorBidi" w:cstheme="minorBidi"/>
          <w:sz w:val="22"/>
          <w:szCs w:val="22"/>
          <w:lang w:val="pt-PT"/>
        </w:rPr>
        <w:t>foi aqui longamente</w:t>
      </w:r>
      <w:r w:rsidR="001B0897" w:rsidRPr="000D08DA">
        <w:rPr>
          <w:rFonts w:asciiTheme="minorBidi" w:hAnsiTheme="minorBidi" w:cstheme="minorBidi"/>
          <w:sz w:val="22"/>
          <w:szCs w:val="22"/>
          <w:lang w:val="pt-PT"/>
        </w:rPr>
        <w:t xml:space="preserve"> referido </w:t>
      </w:r>
      <w:r>
        <w:rPr>
          <w:rFonts w:asciiTheme="minorBidi" w:hAnsiTheme="minorBidi" w:cstheme="minorBidi"/>
          <w:sz w:val="22"/>
          <w:szCs w:val="22"/>
          <w:lang w:val="pt-PT"/>
        </w:rPr>
        <w:t xml:space="preserve">e cuja consulta, naturalmente, muito se recomenda, são, ainda, </w:t>
      </w:r>
      <w:r w:rsidR="001B0897" w:rsidRPr="000D08DA">
        <w:rPr>
          <w:rFonts w:asciiTheme="minorBidi" w:hAnsiTheme="minorBidi" w:cstheme="minorBidi"/>
          <w:sz w:val="22"/>
          <w:szCs w:val="22"/>
          <w:lang w:val="pt-PT"/>
        </w:rPr>
        <w:t>aponta</w:t>
      </w:r>
      <w:r>
        <w:rPr>
          <w:rFonts w:asciiTheme="minorBidi" w:hAnsiTheme="minorBidi" w:cstheme="minorBidi"/>
          <w:sz w:val="22"/>
          <w:szCs w:val="22"/>
          <w:lang w:val="pt-PT"/>
        </w:rPr>
        <w:t>das</w:t>
      </w:r>
      <w:r w:rsidR="001B0897" w:rsidRPr="000D08DA">
        <w:rPr>
          <w:rFonts w:asciiTheme="minorBidi" w:hAnsiTheme="minorBidi" w:cstheme="minorBidi"/>
          <w:sz w:val="22"/>
          <w:szCs w:val="22"/>
          <w:lang w:val="pt-PT"/>
        </w:rPr>
        <w:t xml:space="preserve"> </w:t>
      </w:r>
      <w:r>
        <w:rPr>
          <w:rFonts w:asciiTheme="minorBidi" w:hAnsiTheme="minorBidi" w:cstheme="minorBidi"/>
          <w:sz w:val="22"/>
          <w:szCs w:val="22"/>
          <w:lang w:val="pt-PT"/>
        </w:rPr>
        <w:t xml:space="preserve">interessantes </w:t>
      </w:r>
      <w:r w:rsidR="001B0897" w:rsidRPr="000D08DA">
        <w:rPr>
          <w:rFonts w:asciiTheme="minorBidi" w:hAnsiTheme="minorBidi" w:cstheme="minorBidi"/>
          <w:sz w:val="22"/>
          <w:szCs w:val="22"/>
          <w:lang w:val="pt-PT"/>
        </w:rPr>
        <w:t xml:space="preserve">recomendações específicas às “associações habitacionais” do Reino Unido, </w:t>
      </w:r>
      <w:r>
        <w:rPr>
          <w:rFonts w:asciiTheme="minorBidi" w:hAnsiTheme="minorBidi" w:cstheme="minorBidi"/>
          <w:sz w:val="22"/>
          <w:szCs w:val="22"/>
          <w:lang w:val="pt-PT"/>
        </w:rPr>
        <w:t xml:space="preserve">e </w:t>
      </w:r>
      <w:r w:rsidR="001B0897" w:rsidRPr="000D08DA">
        <w:rPr>
          <w:rFonts w:asciiTheme="minorBidi" w:hAnsiTheme="minorBidi" w:cstheme="minorBidi"/>
          <w:sz w:val="22"/>
          <w:szCs w:val="22"/>
          <w:lang w:val="pt-PT"/>
        </w:rPr>
        <w:t>que</w:t>
      </w:r>
      <w:r>
        <w:rPr>
          <w:rFonts w:asciiTheme="minorBidi" w:hAnsiTheme="minorBidi" w:cstheme="minorBidi"/>
          <w:sz w:val="22"/>
          <w:szCs w:val="22"/>
          <w:lang w:val="pt-PT"/>
        </w:rPr>
        <w:t xml:space="preserve"> poderão ser parcialmente transpostas </w:t>
      </w:r>
      <w:r w:rsidR="001B0897" w:rsidRPr="000D08DA">
        <w:rPr>
          <w:rFonts w:asciiTheme="minorBidi" w:hAnsiTheme="minorBidi" w:cstheme="minorBidi"/>
          <w:sz w:val="22"/>
          <w:szCs w:val="22"/>
          <w:lang w:val="pt-PT"/>
        </w:rPr>
        <w:t xml:space="preserve">para </w:t>
      </w:r>
      <w:r>
        <w:rPr>
          <w:rFonts w:asciiTheme="minorBidi" w:hAnsiTheme="minorBidi" w:cstheme="minorBidi"/>
          <w:sz w:val="22"/>
          <w:szCs w:val="22"/>
          <w:lang w:val="pt-PT"/>
        </w:rPr>
        <w:t>uma promoção habitacional amiga dos idosos e desenvolvida pelas</w:t>
      </w:r>
      <w:r w:rsidR="001B0897" w:rsidRPr="000D08DA">
        <w:rPr>
          <w:rFonts w:asciiTheme="minorBidi" w:hAnsiTheme="minorBidi" w:cstheme="minorBidi"/>
          <w:sz w:val="22"/>
          <w:szCs w:val="22"/>
          <w:lang w:val="pt-PT"/>
        </w:rPr>
        <w:t xml:space="preserve"> </w:t>
      </w:r>
      <w:r>
        <w:rPr>
          <w:rFonts w:asciiTheme="minorBidi" w:hAnsiTheme="minorBidi" w:cstheme="minorBidi"/>
          <w:sz w:val="22"/>
          <w:szCs w:val="22"/>
          <w:lang w:val="pt-PT"/>
        </w:rPr>
        <w:t xml:space="preserve">nossas </w:t>
      </w:r>
      <w:r w:rsidR="001B0897" w:rsidRPr="000D08DA">
        <w:rPr>
          <w:rFonts w:asciiTheme="minorBidi" w:hAnsiTheme="minorBidi" w:cstheme="minorBidi"/>
          <w:sz w:val="22"/>
          <w:szCs w:val="22"/>
          <w:lang w:val="pt-PT"/>
        </w:rPr>
        <w:t>cooperativas de habitação económica</w:t>
      </w:r>
      <w:r>
        <w:rPr>
          <w:rFonts w:asciiTheme="minorBidi" w:hAnsiTheme="minorBidi" w:cstheme="minorBidi"/>
          <w:sz w:val="22"/>
          <w:szCs w:val="22"/>
          <w:lang w:val="pt-PT"/>
        </w:rPr>
        <w:t>..</w:t>
      </w:r>
      <w:r w:rsidR="001B0897" w:rsidRPr="000D08DA">
        <w:rPr>
          <w:rFonts w:asciiTheme="minorBidi" w:hAnsiTheme="minorBidi" w:cstheme="minorBidi"/>
          <w:sz w:val="22"/>
          <w:szCs w:val="22"/>
          <w:lang w:val="pt-PT"/>
        </w:rPr>
        <w:t xml:space="preserve"> </w:t>
      </w:r>
      <w:r w:rsidR="000D08DA">
        <w:rPr>
          <w:rFonts w:asciiTheme="minorBidi" w:hAnsiTheme="minorBidi" w:cstheme="minorBidi"/>
          <w:sz w:val="22"/>
          <w:szCs w:val="22"/>
          <w:lang w:val="pt-PT"/>
        </w:rPr>
        <w:br/>
      </w:r>
    </w:p>
    <w:p w14:paraId="7E9420F5" w14:textId="50F78570" w:rsidR="003F2BDA" w:rsidRPr="007E2A51" w:rsidRDefault="00814D0C" w:rsidP="007E2A51">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7E2A51">
        <w:rPr>
          <w:rFonts w:asciiTheme="minorBidi" w:eastAsiaTheme="majorEastAsia" w:hAnsiTheme="minorBidi" w:cstheme="minorBidi"/>
          <w:b/>
          <w:i/>
          <w:iCs/>
          <w:color w:val="C00000"/>
          <w:kern w:val="28"/>
          <w:sz w:val="24"/>
          <w:szCs w:val="24"/>
          <w:lang w:val="pt-PT" w:eastAsia="pt-PT"/>
        </w:rPr>
        <w:t>B</w:t>
      </w:r>
      <w:r w:rsidR="0027608D" w:rsidRPr="007E2A51">
        <w:rPr>
          <w:rFonts w:asciiTheme="minorBidi" w:eastAsiaTheme="majorEastAsia" w:hAnsiTheme="minorBidi" w:cstheme="minorBidi"/>
          <w:b/>
          <w:i/>
          <w:iCs/>
          <w:color w:val="C00000"/>
          <w:kern w:val="28"/>
          <w:sz w:val="24"/>
          <w:szCs w:val="24"/>
          <w:lang w:val="pt-PT" w:eastAsia="pt-PT"/>
        </w:rPr>
        <w:t>ibliogr</w:t>
      </w:r>
      <w:r w:rsidRPr="007E2A51">
        <w:rPr>
          <w:rFonts w:asciiTheme="minorBidi" w:eastAsiaTheme="majorEastAsia" w:hAnsiTheme="minorBidi" w:cstheme="minorBidi"/>
          <w:b/>
          <w:i/>
          <w:iCs/>
          <w:color w:val="C00000"/>
          <w:kern w:val="28"/>
          <w:sz w:val="24"/>
          <w:szCs w:val="24"/>
          <w:lang w:val="pt-PT" w:eastAsia="pt-PT"/>
        </w:rPr>
        <w:t>afia</w:t>
      </w:r>
      <w:r w:rsidR="005C6E81" w:rsidRPr="005C6E81">
        <w:rPr>
          <w:rFonts w:ascii="Arial" w:hAnsi="Arial"/>
          <w:b/>
          <w:i/>
          <w:iCs/>
          <w:color w:val="C00000"/>
          <w:kern w:val="28"/>
          <w:sz w:val="22"/>
          <w:szCs w:val="22"/>
          <w:lang w:val="pt-PT" w:eastAsia="pt-PT"/>
        </w:rPr>
        <w:t xml:space="preserve"> </w:t>
      </w:r>
      <w:r w:rsidR="005C6E81">
        <w:rPr>
          <w:rFonts w:ascii="Arial" w:hAnsi="Arial"/>
          <w:b/>
          <w:i/>
          <w:iCs/>
          <w:color w:val="C00000"/>
          <w:kern w:val="28"/>
          <w:sz w:val="22"/>
          <w:szCs w:val="22"/>
          <w:lang w:val="pt-PT" w:eastAsia="pt-PT"/>
        </w:rPr>
        <w:t>(</w:t>
      </w:r>
      <w:r w:rsidR="005C6E81" w:rsidRPr="005C6E81">
        <w:rPr>
          <w:rFonts w:asciiTheme="minorBidi" w:eastAsiaTheme="majorEastAsia" w:hAnsiTheme="minorBidi" w:cstheme="minorBidi"/>
          <w:b/>
          <w:i/>
          <w:iCs/>
          <w:color w:val="C00000"/>
          <w:kern w:val="28"/>
          <w:sz w:val="24"/>
          <w:szCs w:val="24"/>
          <w:lang w:val="pt-PT" w:eastAsia="pt-PT"/>
        </w:rPr>
        <w:t>referências práticas)</w:t>
      </w:r>
    </w:p>
    <w:p w14:paraId="5B6CFC77" w14:textId="10FE8ED6" w:rsidR="0060482E" w:rsidRPr="00814D0C" w:rsidRDefault="00814D0C" w:rsidP="0060482E">
      <w:pPr>
        <w:autoSpaceDE w:val="0"/>
        <w:autoSpaceDN w:val="0"/>
        <w:adjustRightInd w:val="0"/>
        <w:rPr>
          <w:rFonts w:ascii="Arial Narrow" w:hAnsi="Arial Narrow" w:cs="Helvetica-Light"/>
          <w:i/>
          <w:iCs/>
          <w:sz w:val="22"/>
          <w:szCs w:val="22"/>
        </w:rPr>
      </w:pPr>
      <w:r w:rsidRPr="00641EDC">
        <w:rPr>
          <w:rFonts w:ascii="Arial Narrow" w:hAnsi="Arial Narrow" w:cstheme="minorBidi"/>
          <w:i/>
          <w:iCs/>
          <w:sz w:val="22"/>
          <w:szCs w:val="22"/>
          <w:lang w:val="pt-PT"/>
        </w:rPr>
        <w:t xml:space="preserve">BARAC, </w:t>
      </w:r>
      <w:proofErr w:type="spellStart"/>
      <w:r w:rsidR="0060482E" w:rsidRPr="00641EDC">
        <w:rPr>
          <w:rFonts w:ascii="Arial Narrow" w:hAnsi="Arial Narrow" w:cstheme="minorBidi"/>
          <w:i/>
          <w:iCs/>
          <w:sz w:val="22"/>
          <w:szCs w:val="22"/>
          <w:lang w:val="pt-PT"/>
        </w:rPr>
        <w:t>Matthew</w:t>
      </w:r>
      <w:proofErr w:type="spellEnd"/>
      <w:r w:rsidRPr="00641EDC">
        <w:rPr>
          <w:rFonts w:ascii="Arial Narrow" w:hAnsi="Arial Narrow" w:cstheme="minorBidi"/>
          <w:i/>
          <w:iCs/>
          <w:sz w:val="22"/>
          <w:szCs w:val="22"/>
          <w:lang w:val="pt-PT"/>
        </w:rPr>
        <w:t>;</w:t>
      </w:r>
      <w:r w:rsidR="0060482E" w:rsidRPr="00641EDC">
        <w:rPr>
          <w:rFonts w:ascii="Arial Narrow" w:hAnsi="Arial Narrow" w:cstheme="minorBidi"/>
          <w:i/>
          <w:iCs/>
          <w:sz w:val="22"/>
          <w:szCs w:val="22"/>
          <w:lang w:val="pt-PT"/>
        </w:rPr>
        <w:t xml:space="preserve"> </w:t>
      </w:r>
      <w:r w:rsidRPr="00641EDC">
        <w:rPr>
          <w:rFonts w:ascii="Arial Narrow" w:hAnsi="Arial Narrow" w:cstheme="minorBidi"/>
          <w:i/>
          <w:iCs/>
          <w:sz w:val="22"/>
          <w:szCs w:val="22"/>
          <w:lang w:val="pt-PT"/>
        </w:rPr>
        <w:t xml:space="preserve">PARK, </w:t>
      </w:r>
      <w:proofErr w:type="spellStart"/>
      <w:r w:rsidR="0060482E" w:rsidRPr="00641EDC">
        <w:rPr>
          <w:rFonts w:ascii="Arial Narrow" w:hAnsi="Arial Narrow" w:cstheme="minorBidi"/>
          <w:i/>
          <w:iCs/>
          <w:sz w:val="22"/>
          <w:szCs w:val="22"/>
          <w:lang w:val="pt-PT"/>
        </w:rPr>
        <w:t>Julia</w:t>
      </w:r>
      <w:proofErr w:type="spellEnd"/>
      <w:r w:rsidRPr="00641EDC">
        <w:rPr>
          <w:rFonts w:ascii="Arial Narrow" w:hAnsi="Arial Narrow" w:cstheme="minorBidi"/>
          <w:i/>
          <w:iCs/>
          <w:sz w:val="22"/>
          <w:szCs w:val="22"/>
          <w:lang w:val="pt-PT"/>
        </w:rPr>
        <w:t xml:space="preserve">;  </w:t>
      </w:r>
      <w:proofErr w:type="spellStart"/>
      <w:r w:rsidRPr="00641EDC">
        <w:rPr>
          <w:rFonts w:ascii="Arial Narrow" w:hAnsi="Arial Narrow" w:cs="Helvetica-Light"/>
          <w:i/>
          <w:iCs/>
          <w:sz w:val="22"/>
          <w:szCs w:val="22"/>
          <w:lang w:val="pt-PT"/>
        </w:rPr>
        <w:t>Homes</w:t>
      </w:r>
      <w:proofErr w:type="spellEnd"/>
      <w:r w:rsidRPr="00641EDC">
        <w:rPr>
          <w:rFonts w:ascii="Arial Narrow" w:hAnsi="Arial Narrow" w:cs="Helvetica-Light"/>
          <w:i/>
          <w:iCs/>
          <w:sz w:val="22"/>
          <w:szCs w:val="22"/>
          <w:lang w:val="pt-PT"/>
        </w:rPr>
        <w:t xml:space="preserve"> </w:t>
      </w:r>
      <w:proofErr w:type="spellStart"/>
      <w:r w:rsidRPr="00641EDC">
        <w:rPr>
          <w:rFonts w:ascii="Arial Narrow" w:hAnsi="Arial Narrow" w:cs="Helvetica-Light"/>
          <w:i/>
          <w:iCs/>
          <w:sz w:val="22"/>
          <w:szCs w:val="22"/>
          <w:lang w:val="pt-PT"/>
        </w:rPr>
        <w:t>and</w:t>
      </w:r>
      <w:proofErr w:type="spellEnd"/>
      <w:r w:rsidRPr="00641EDC">
        <w:rPr>
          <w:rFonts w:ascii="Arial Narrow" w:hAnsi="Arial Narrow" w:cs="Helvetica-Light"/>
          <w:i/>
          <w:iCs/>
          <w:sz w:val="22"/>
          <w:szCs w:val="22"/>
          <w:lang w:val="pt-PT"/>
        </w:rPr>
        <w:t xml:space="preserve"> </w:t>
      </w:r>
      <w:proofErr w:type="spellStart"/>
      <w:r w:rsidRPr="00641EDC">
        <w:rPr>
          <w:rFonts w:ascii="Arial Narrow" w:hAnsi="Arial Narrow" w:cs="Helvetica-Light"/>
          <w:i/>
          <w:iCs/>
          <w:sz w:val="22"/>
          <w:szCs w:val="22"/>
          <w:lang w:val="pt-PT"/>
        </w:rPr>
        <w:t>Communities</w:t>
      </w:r>
      <w:proofErr w:type="spellEnd"/>
      <w:r w:rsidRPr="00641EDC">
        <w:rPr>
          <w:rFonts w:ascii="Arial Narrow" w:hAnsi="Arial Narrow" w:cs="Helvetica-Light"/>
          <w:i/>
          <w:iCs/>
          <w:sz w:val="22"/>
          <w:szCs w:val="22"/>
          <w:lang w:val="pt-PT"/>
        </w:rPr>
        <w:t xml:space="preserve"> </w:t>
      </w:r>
      <w:proofErr w:type="spellStart"/>
      <w:r w:rsidRPr="00641EDC">
        <w:rPr>
          <w:rFonts w:ascii="Arial Narrow" w:hAnsi="Arial Narrow" w:cs="Helvetica-Light"/>
          <w:i/>
          <w:iCs/>
          <w:sz w:val="22"/>
          <w:szCs w:val="22"/>
          <w:lang w:val="pt-PT"/>
        </w:rPr>
        <w:t>Agency</w:t>
      </w:r>
      <w:proofErr w:type="spellEnd"/>
      <w:r w:rsidRPr="00641EDC">
        <w:rPr>
          <w:rFonts w:ascii="Arial Narrow" w:hAnsi="Arial Narrow" w:cstheme="minorBidi"/>
          <w:i/>
          <w:iCs/>
          <w:sz w:val="22"/>
          <w:szCs w:val="22"/>
          <w:lang w:val="pt-PT"/>
        </w:rPr>
        <w:t xml:space="preserve"> - </w:t>
      </w:r>
      <w:r w:rsidR="0060482E" w:rsidRPr="00641EDC">
        <w:rPr>
          <w:rFonts w:ascii="Arial Narrow" w:hAnsi="Arial Narrow" w:cstheme="minorBidi"/>
          <w:b/>
          <w:bCs/>
          <w:i/>
          <w:iCs/>
          <w:sz w:val="22"/>
          <w:szCs w:val="22"/>
          <w:lang w:val="pt-PT"/>
        </w:rPr>
        <w:t xml:space="preserve">HAPPI - </w:t>
      </w:r>
      <w:proofErr w:type="spellStart"/>
      <w:r w:rsidR="0060482E" w:rsidRPr="00641EDC">
        <w:rPr>
          <w:rFonts w:ascii="Arial Narrow" w:hAnsi="Arial Narrow" w:cstheme="minorBidi"/>
          <w:b/>
          <w:bCs/>
          <w:i/>
          <w:iCs/>
          <w:sz w:val="22"/>
          <w:szCs w:val="22"/>
          <w:lang w:val="pt-PT"/>
        </w:rPr>
        <w:t>Housing</w:t>
      </w:r>
      <w:proofErr w:type="spellEnd"/>
      <w:r w:rsidR="0060482E" w:rsidRPr="00641EDC">
        <w:rPr>
          <w:rFonts w:ascii="Arial Narrow" w:hAnsi="Arial Narrow" w:cstheme="minorBidi"/>
          <w:b/>
          <w:bCs/>
          <w:i/>
          <w:iCs/>
          <w:sz w:val="22"/>
          <w:szCs w:val="22"/>
          <w:lang w:val="pt-PT"/>
        </w:rPr>
        <w:t xml:space="preserve"> </w:t>
      </w:r>
      <w:proofErr w:type="spellStart"/>
      <w:r w:rsidR="0060482E" w:rsidRPr="00641EDC">
        <w:rPr>
          <w:rFonts w:ascii="Arial Narrow" w:hAnsi="Arial Narrow" w:cstheme="minorBidi"/>
          <w:b/>
          <w:bCs/>
          <w:i/>
          <w:iCs/>
          <w:sz w:val="22"/>
          <w:szCs w:val="22"/>
          <w:lang w:val="pt-PT"/>
        </w:rPr>
        <w:t>our</w:t>
      </w:r>
      <w:proofErr w:type="spellEnd"/>
      <w:r w:rsidR="0060482E" w:rsidRPr="00641EDC">
        <w:rPr>
          <w:rFonts w:ascii="Arial Narrow" w:hAnsi="Arial Narrow" w:cstheme="minorBidi"/>
          <w:b/>
          <w:bCs/>
          <w:i/>
          <w:iCs/>
          <w:sz w:val="22"/>
          <w:szCs w:val="22"/>
          <w:lang w:val="pt-PT"/>
        </w:rPr>
        <w:t xml:space="preserve"> </w:t>
      </w:r>
      <w:proofErr w:type="spellStart"/>
      <w:r w:rsidR="0060482E" w:rsidRPr="00641EDC">
        <w:rPr>
          <w:rFonts w:ascii="Arial Narrow" w:hAnsi="Arial Narrow" w:cstheme="minorBidi"/>
          <w:b/>
          <w:bCs/>
          <w:i/>
          <w:iCs/>
          <w:sz w:val="22"/>
          <w:szCs w:val="22"/>
          <w:lang w:val="pt-PT"/>
        </w:rPr>
        <w:t>Ageing</w:t>
      </w:r>
      <w:proofErr w:type="spellEnd"/>
      <w:r w:rsidR="0060482E" w:rsidRPr="00641EDC">
        <w:rPr>
          <w:rFonts w:ascii="Arial Narrow" w:hAnsi="Arial Narrow" w:cstheme="minorBidi"/>
          <w:b/>
          <w:bCs/>
          <w:i/>
          <w:iCs/>
          <w:sz w:val="22"/>
          <w:szCs w:val="22"/>
          <w:lang w:val="pt-PT"/>
        </w:rPr>
        <w:t xml:space="preserve"> </w:t>
      </w:r>
      <w:proofErr w:type="spellStart"/>
      <w:r w:rsidR="0060482E" w:rsidRPr="00641EDC">
        <w:rPr>
          <w:rFonts w:ascii="Arial Narrow" w:hAnsi="Arial Narrow" w:cstheme="minorBidi"/>
          <w:b/>
          <w:bCs/>
          <w:i/>
          <w:iCs/>
          <w:sz w:val="22"/>
          <w:szCs w:val="22"/>
          <w:lang w:val="pt-PT"/>
        </w:rPr>
        <w:t>Population</w:t>
      </w:r>
      <w:proofErr w:type="spellEnd"/>
      <w:r w:rsidR="0060482E" w:rsidRPr="00641EDC">
        <w:rPr>
          <w:rFonts w:ascii="Arial Narrow" w:hAnsi="Arial Narrow" w:cstheme="minorBidi"/>
          <w:b/>
          <w:bCs/>
          <w:i/>
          <w:iCs/>
          <w:sz w:val="22"/>
          <w:szCs w:val="22"/>
          <w:lang w:val="pt-PT"/>
        </w:rPr>
        <w:t xml:space="preserve">: </w:t>
      </w:r>
      <w:proofErr w:type="spellStart"/>
      <w:r w:rsidR="0060482E" w:rsidRPr="00641EDC">
        <w:rPr>
          <w:rFonts w:ascii="Arial Narrow" w:hAnsi="Arial Narrow" w:cstheme="minorBidi"/>
          <w:b/>
          <w:bCs/>
          <w:i/>
          <w:iCs/>
          <w:sz w:val="22"/>
          <w:szCs w:val="22"/>
          <w:lang w:val="pt-PT"/>
        </w:rPr>
        <w:t>Panel</w:t>
      </w:r>
      <w:proofErr w:type="spellEnd"/>
      <w:r w:rsidR="0060482E" w:rsidRPr="00641EDC">
        <w:rPr>
          <w:rFonts w:ascii="Arial Narrow" w:hAnsi="Arial Narrow" w:cstheme="minorBidi"/>
          <w:b/>
          <w:bCs/>
          <w:i/>
          <w:iCs/>
          <w:sz w:val="22"/>
          <w:szCs w:val="22"/>
          <w:lang w:val="pt-PT"/>
        </w:rPr>
        <w:t xml:space="preserve"> for </w:t>
      </w:r>
      <w:proofErr w:type="spellStart"/>
      <w:r w:rsidR="0060482E" w:rsidRPr="00641EDC">
        <w:rPr>
          <w:rFonts w:ascii="Arial Narrow" w:hAnsi="Arial Narrow" w:cstheme="minorBidi"/>
          <w:b/>
          <w:bCs/>
          <w:i/>
          <w:iCs/>
          <w:sz w:val="22"/>
          <w:szCs w:val="22"/>
          <w:lang w:val="pt-PT"/>
        </w:rPr>
        <w:t>Innovation</w:t>
      </w:r>
      <w:proofErr w:type="spellEnd"/>
      <w:r w:rsidR="0060482E" w:rsidRPr="00641EDC">
        <w:rPr>
          <w:rFonts w:ascii="Arial Narrow" w:hAnsi="Arial Narrow" w:cstheme="minorBidi"/>
          <w:b/>
          <w:bCs/>
          <w:i/>
          <w:iCs/>
          <w:sz w:val="22"/>
          <w:szCs w:val="22"/>
          <w:lang w:val="pt-PT"/>
        </w:rPr>
        <w:t xml:space="preserve"> (FINAL REPORT)</w:t>
      </w:r>
      <w:r w:rsidR="0060482E" w:rsidRPr="00641EDC">
        <w:rPr>
          <w:rFonts w:ascii="Arial Narrow" w:hAnsi="Arial Narrow" w:cstheme="minorBidi"/>
          <w:i/>
          <w:iCs/>
          <w:sz w:val="22"/>
          <w:szCs w:val="22"/>
          <w:lang w:val="pt-PT"/>
        </w:rPr>
        <w:t xml:space="preserve">. </w:t>
      </w:r>
      <w:r w:rsidR="0060482E" w:rsidRPr="00814D0C">
        <w:rPr>
          <w:rFonts w:ascii="Arial Narrow" w:hAnsi="Arial Narrow" w:cs="Helvetica-Light"/>
          <w:i/>
          <w:iCs/>
          <w:sz w:val="22"/>
          <w:szCs w:val="22"/>
        </w:rPr>
        <w:t xml:space="preserve">Published in 2009 by the Homes and Communities Agency, </w:t>
      </w:r>
      <w:proofErr w:type="spellStart"/>
      <w:r w:rsidR="0060482E" w:rsidRPr="00814D0C">
        <w:rPr>
          <w:rFonts w:ascii="Arial Narrow" w:hAnsi="Arial Narrow" w:cs="Helvetica-Light"/>
          <w:i/>
          <w:iCs/>
          <w:sz w:val="22"/>
          <w:szCs w:val="22"/>
        </w:rPr>
        <w:t>Londres</w:t>
      </w:r>
      <w:proofErr w:type="spellEnd"/>
      <w:r w:rsidR="0060482E" w:rsidRPr="00814D0C">
        <w:rPr>
          <w:rFonts w:ascii="Arial Narrow" w:hAnsi="Arial Narrow" w:cs="Helvetica-Light"/>
          <w:i/>
          <w:iCs/>
          <w:sz w:val="22"/>
          <w:szCs w:val="22"/>
        </w:rPr>
        <w:t xml:space="preserve">, </w:t>
      </w:r>
      <w:hyperlink r:id="rId9" w:history="1">
        <w:r w:rsidR="0060482E" w:rsidRPr="00814D0C">
          <w:rPr>
            <w:rStyle w:val="Hiperligao"/>
            <w:rFonts w:ascii="Arial Narrow" w:hAnsi="Arial Narrow" w:cs="Helvetica-Light"/>
            <w:i/>
            <w:iCs/>
            <w:sz w:val="22"/>
            <w:szCs w:val="22"/>
          </w:rPr>
          <w:t>www.homesandcommunities.co.uk</w:t>
        </w:r>
      </w:hyperlink>
      <w:r w:rsidR="0060482E" w:rsidRPr="00814D0C">
        <w:rPr>
          <w:rFonts w:ascii="Arial Narrow" w:hAnsi="Arial Narrow" w:cs="Helvetica-Light"/>
          <w:i/>
          <w:iCs/>
          <w:sz w:val="22"/>
          <w:szCs w:val="22"/>
        </w:rPr>
        <w:t>; © Homes and Communities Agency, 2009.</w:t>
      </w:r>
    </w:p>
    <w:p w14:paraId="32024876" w14:textId="77777777" w:rsidR="00814D0C" w:rsidRDefault="0060482E" w:rsidP="00814D0C">
      <w:pPr>
        <w:rPr>
          <w:rFonts w:ascii="Arial Narrow" w:hAnsi="Arial Narrow" w:cstheme="minorBidi"/>
          <w:i/>
          <w:iCs/>
          <w:sz w:val="22"/>
          <w:szCs w:val="22"/>
        </w:rPr>
      </w:pPr>
      <w:r w:rsidRPr="00814D0C">
        <w:rPr>
          <w:rFonts w:ascii="Arial Narrow" w:hAnsi="Arial Narrow" w:cs="Helvetica-Light"/>
          <w:i/>
          <w:iCs/>
          <w:sz w:val="22"/>
          <w:szCs w:val="22"/>
        </w:rPr>
        <w:t xml:space="preserve">Communities and Local Government (CLG) and the Department of Health (DH) commissioned the Homes and Communities Agency (HCA) to manage the HAPPI process - </w:t>
      </w:r>
      <w:r w:rsidRPr="00814D0C">
        <w:rPr>
          <w:rFonts w:ascii="Arial Narrow" w:hAnsi="Arial Narrow"/>
          <w:i/>
          <w:iCs/>
          <w:sz w:val="22"/>
          <w:szCs w:val="22"/>
          <w:u w:val="single"/>
        </w:rPr>
        <w:t>HAPPI - Housing our Ageing Population: Panel for Innovation</w:t>
      </w:r>
      <w:r w:rsidRPr="00814D0C">
        <w:rPr>
          <w:rFonts w:ascii="Arial Narrow" w:hAnsi="Arial Narrow" w:cs="Helvetica-Light"/>
          <w:i/>
          <w:iCs/>
          <w:sz w:val="22"/>
          <w:szCs w:val="22"/>
        </w:rPr>
        <w:t xml:space="preserve"> - and publication.  HAPPI has been project managed by Kevin McGeough (HCA) with support from James Berrington (HCA). HAPPI has been supported by a team of consultants who organized the panel process, conducted background research, and produced outputs including this report. Pollard Thomas Edwards architects (</w:t>
      </w:r>
      <w:proofErr w:type="spellStart"/>
      <w:r w:rsidRPr="00814D0C">
        <w:rPr>
          <w:rFonts w:ascii="Arial Narrow" w:hAnsi="Arial Narrow" w:cs="Helvetica-Light"/>
          <w:i/>
          <w:iCs/>
          <w:sz w:val="22"/>
          <w:szCs w:val="22"/>
        </w:rPr>
        <w:t>PTEa</w:t>
      </w:r>
      <w:proofErr w:type="spellEnd"/>
      <w:r w:rsidRPr="00814D0C">
        <w:rPr>
          <w:rFonts w:ascii="Arial Narrow" w:hAnsi="Arial Narrow" w:cs="Helvetica-Light"/>
          <w:i/>
          <w:iCs/>
          <w:sz w:val="22"/>
          <w:szCs w:val="22"/>
        </w:rPr>
        <w:t>) and Levitt Bernstein Associates (LBA) anchored the team, working with Design for Homes (</w:t>
      </w:r>
      <w:proofErr w:type="spellStart"/>
      <w:r w:rsidRPr="00814D0C">
        <w:rPr>
          <w:rFonts w:ascii="Arial Narrow" w:hAnsi="Arial Narrow" w:cs="Helvetica-Light"/>
          <w:i/>
          <w:iCs/>
          <w:sz w:val="22"/>
          <w:szCs w:val="22"/>
        </w:rPr>
        <w:t>DfH</w:t>
      </w:r>
      <w:proofErr w:type="spellEnd"/>
      <w:r w:rsidRPr="00814D0C">
        <w:rPr>
          <w:rFonts w:ascii="Arial Narrow" w:hAnsi="Arial Narrow" w:cs="Helvetica-Light"/>
          <w:i/>
          <w:iCs/>
          <w:sz w:val="22"/>
          <w:szCs w:val="22"/>
        </w:rPr>
        <w:t>) who arranged case study visits and commissioned the films.</w:t>
      </w:r>
    </w:p>
    <w:p w14:paraId="24121317" w14:textId="77777777" w:rsidR="00814D0C" w:rsidRDefault="00814D0C" w:rsidP="00814D0C">
      <w:pPr>
        <w:rPr>
          <w:rFonts w:ascii="Arial Narrow" w:hAnsi="Arial Narrow" w:cstheme="minorBidi"/>
          <w:i/>
          <w:iCs/>
          <w:sz w:val="22"/>
          <w:szCs w:val="22"/>
        </w:rPr>
      </w:pPr>
    </w:p>
    <w:p w14:paraId="748670BA" w14:textId="77777777" w:rsidR="007E2A51" w:rsidRPr="00641EDC" w:rsidRDefault="007E2A51" w:rsidP="007E2A51">
      <w:pPr>
        <w:spacing w:after="120"/>
        <w:rPr>
          <w:rFonts w:ascii="Arial" w:hAnsi="Arial" w:cs="Arial"/>
          <w:b/>
          <w:i/>
          <w:sz w:val="36"/>
          <w:szCs w:val="36"/>
          <w:u w:val="single"/>
          <w:lang w:bidi="he-IL"/>
        </w:rPr>
      </w:pPr>
    </w:p>
    <w:p w14:paraId="649F95C4" w14:textId="77777777" w:rsidR="007E2A51" w:rsidRPr="00883E79" w:rsidRDefault="007E2A51" w:rsidP="007E2A51">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59416654" w14:textId="77777777" w:rsidR="007E2A51" w:rsidRPr="00883E79" w:rsidRDefault="007E2A51" w:rsidP="007E2A51">
      <w:pPr>
        <w:spacing w:after="120"/>
        <w:rPr>
          <w:rFonts w:ascii="Arial" w:hAnsi="Arial" w:cs="Arial"/>
          <w:b/>
          <w:i/>
          <w:sz w:val="22"/>
          <w:szCs w:val="22"/>
          <w:lang w:val="pt-PT" w:bidi="he-IL"/>
        </w:rPr>
      </w:pPr>
    </w:p>
    <w:p w14:paraId="3CFF9476" w14:textId="77777777" w:rsidR="007E2A51" w:rsidRPr="00641EDC" w:rsidRDefault="007E2A51" w:rsidP="007E2A51">
      <w:pPr>
        <w:spacing w:after="120"/>
        <w:rPr>
          <w:rFonts w:ascii="Arial" w:hAnsi="Arial" w:cs="Arial"/>
          <w:b/>
          <w:i/>
          <w:sz w:val="22"/>
          <w:szCs w:val="22"/>
          <w:lang w:val="pt-PT" w:bidi="he-IL"/>
        </w:rPr>
      </w:pPr>
      <w:r w:rsidRPr="00641EDC">
        <w:rPr>
          <w:rFonts w:ascii="Arial" w:hAnsi="Arial" w:cs="Arial"/>
          <w:b/>
          <w:i/>
          <w:sz w:val="22"/>
          <w:szCs w:val="22"/>
          <w:lang w:val="pt-PT" w:bidi="he-IL"/>
        </w:rPr>
        <w:t>Primeira edição e respetivo link:</w:t>
      </w:r>
    </w:p>
    <w:p w14:paraId="33EF3495" w14:textId="77777777" w:rsidR="007E2A51" w:rsidRPr="00641EDC" w:rsidRDefault="007E2A51" w:rsidP="007E2A51">
      <w:pPr>
        <w:spacing w:after="120" w:line="360" w:lineRule="auto"/>
        <w:rPr>
          <w:rFonts w:ascii="Arial" w:hAnsi="Arial"/>
          <w:b/>
          <w:i/>
          <w:kern w:val="28"/>
          <w:sz w:val="22"/>
          <w:szCs w:val="22"/>
          <w:lang w:val="pt-PT" w:eastAsia="pt-PT"/>
        </w:rPr>
      </w:pPr>
    </w:p>
    <w:p w14:paraId="7AC0F711" w14:textId="4CBA0852" w:rsidR="007E2A51" w:rsidRPr="00641EDC" w:rsidRDefault="007E2A51" w:rsidP="00641EDC">
      <w:pPr>
        <w:spacing w:after="120"/>
        <w:rPr>
          <w:rFonts w:ascii="Arial" w:hAnsi="Arial" w:cs="Arial"/>
          <w:b/>
          <w:i/>
          <w:sz w:val="22"/>
          <w:szCs w:val="22"/>
          <w:lang w:val="pt-PT" w:bidi="he-IL"/>
        </w:rPr>
      </w:pPr>
      <w:proofErr w:type="spellStart"/>
      <w:r w:rsidRPr="00641EDC">
        <w:rPr>
          <w:rFonts w:ascii="Arial" w:hAnsi="Arial"/>
          <w:b/>
          <w:i/>
          <w:kern w:val="28"/>
          <w:sz w:val="22"/>
          <w:szCs w:val="22"/>
          <w:lang w:val="pt-PT" w:eastAsia="pt-PT"/>
        </w:rPr>
        <w:t>Infohabitar</w:t>
      </w:r>
      <w:proofErr w:type="spellEnd"/>
      <w:r w:rsidRPr="00641EDC">
        <w:rPr>
          <w:rFonts w:ascii="Arial" w:hAnsi="Arial"/>
          <w:b/>
          <w:i/>
          <w:kern w:val="28"/>
          <w:sz w:val="22"/>
          <w:szCs w:val="22"/>
          <w:lang w:val="pt-PT" w:eastAsia="pt-PT"/>
        </w:rPr>
        <w:t xml:space="preserve">, Ano XIX, n.º 860  – </w:t>
      </w:r>
      <w:r w:rsidR="00641EDC" w:rsidRPr="00641EDC">
        <w:rPr>
          <w:rFonts w:ascii="Arial" w:hAnsi="Arial" w:cs="Arial"/>
          <w:b/>
          <w:i/>
          <w:sz w:val="22"/>
          <w:szCs w:val="22"/>
          <w:lang w:val="pt-PT" w:bidi="he-IL"/>
        </w:rPr>
        <w:t xml:space="preserve">Uma habitação muito adequada para pessoas idosas – versão de trabalho e base documental – </w:t>
      </w:r>
      <w:proofErr w:type="spellStart"/>
      <w:r w:rsidR="00641EDC" w:rsidRPr="00641EDC">
        <w:rPr>
          <w:rFonts w:ascii="Arial" w:hAnsi="Arial" w:cs="Arial"/>
          <w:b/>
          <w:i/>
          <w:sz w:val="22"/>
          <w:szCs w:val="22"/>
          <w:lang w:val="pt-PT" w:bidi="he-IL"/>
        </w:rPr>
        <w:t>Infohabitar</w:t>
      </w:r>
      <w:proofErr w:type="spellEnd"/>
      <w:r w:rsidR="00641EDC" w:rsidRPr="00641EDC">
        <w:rPr>
          <w:rFonts w:ascii="Arial" w:hAnsi="Arial" w:cs="Arial"/>
          <w:b/>
          <w:i/>
          <w:sz w:val="22"/>
          <w:szCs w:val="22"/>
          <w:lang w:val="pt-PT" w:bidi="he-IL"/>
        </w:rPr>
        <w:t xml:space="preserve"> # 860</w:t>
      </w:r>
      <w:r w:rsidRPr="00641EDC">
        <w:rPr>
          <w:rFonts w:ascii="Arial" w:hAnsi="Arial"/>
          <w:b/>
          <w:i/>
          <w:kern w:val="28"/>
          <w:sz w:val="22"/>
          <w:szCs w:val="22"/>
          <w:lang w:val="pt-PT" w:eastAsia="pt-PT"/>
        </w:rPr>
        <w:t xml:space="preserve">. Lisboa, quarta-feira, </w:t>
      </w:r>
      <w:r w:rsidR="00641EDC">
        <w:rPr>
          <w:rFonts w:ascii="Arial" w:hAnsi="Arial"/>
          <w:b/>
          <w:i/>
          <w:kern w:val="28"/>
          <w:sz w:val="22"/>
          <w:szCs w:val="22"/>
          <w:lang w:val="pt-PT" w:eastAsia="pt-PT"/>
        </w:rPr>
        <w:t>maio</w:t>
      </w:r>
      <w:r w:rsidRPr="00641EDC">
        <w:rPr>
          <w:rFonts w:ascii="Arial" w:hAnsi="Arial"/>
          <w:b/>
          <w:i/>
          <w:kern w:val="28"/>
          <w:sz w:val="22"/>
          <w:szCs w:val="22"/>
          <w:lang w:val="pt-PT" w:eastAsia="pt-PT"/>
        </w:rPr>
        <w:t xml:space="preserve"> </w:t>
      </w:r>
      <w:r w:rsidR="00641EDC">
        <w:rPr>
          <w:rFonts w:ascii="Arial" w:hAnsi="Arial"/>
          <w:b/>
          <w:i/>
          <w:kern w:val="28"/>
          <w:sz w:val="22"/>
          <w:szCs w:val="22"/>
          <w:lang w:val="pt-PT" w:eastAsia="pt-PT"/>
        </w:rPr>
        <w:t>24</w:t>
      </w:r>
      <w:r w:rsidRPr="00641EDC">
        <w:rPr>
          <w:rFonts w:ascii="Arial" w:hAnsi="Arial"/>
          <w:b/>
          <w:i/>
          <w:kern w:val="28"/>
          <w:sz w:val="22"/>
          <w:szCs w:val="22"/>
          <w:lang w:val="pt-PT" w:eastAsia="pt-PT"/>
        </w:rPr>
        <w:t>, 202</w:t>
      </w:r>
      <w:r w:rsidR="00641EDC">
        <w:rPr>
          <w:rFonts w:ascii="Arial" w:hAnsi="Arial"/>
          <w:b/>
          <w:i/>
          <w:kern w:val="28"/>
          <w:sz w:val="22"/>
          <w:szCs w:val="22"/>
          <w:lang w:val="pt-PT" w:eastAsia="pt-PT"/>
        </w:rPr>
        <w:t>3</w:t>
      </w:r>
      <w:r w:rsidRPr="00641EDC">
        <w:rPr>
          <w:rFonts w:ascii="Arial" w:hAnsi="Arial"/>
          <w:b/>
          <w:i/>
          <w:kern w:val="28"/>
          <w:sz w:val="22"/>
          <w:szCs w:val="22"/>
          <w:lang w:val="pt-PT" w:eastAsia="pt-PT"/>
        </w:rPr>
        <w:t>.</w:t>
      </w:r>
    </w:p>
    <w:p w14:paraId="23E72697" w14:textId="7559F69F" w:rsidR="007E2A51" w:rsidRDefault="007E2A51" w:rsidP="00641EDC">
      <w:pPr>
        <w:rPr>
          <w:rFonts w:ascii="Arial" w:hAnsi="Arial"/>
          <w:b/>
          <w:bCs/>
          <w:i/>
          <w:iCs/>
          <w:color w:val="000000"/>
          <w:kern w:val="28"/>
          <w:sz w:val="22"/>
          <w:szCs w:val="22"/>
          <w:lang w:val="pt-PT" w:eastAsia="pt-PT"/>
        </w:rPr>
      </w:pPr>
      <w:r w:rsidRPr="00641EDC">
        <w:rPr>
          <w:rFonts w:ascii="Arial" w:hAnsi="Arial"/>
          <w:b/>
          <w:bCs/>
          <w:i/>
          <w:color w:val="000000"/>
          <w:kern w:val="28"/>
          <w:sz w:val="22"/>
          <w:szCs w:val="22"/>
          <w:lang w:val="pt-PT" w:eastAsia="pt-PT"/>
        </w:rPr>
        <w:t>Link para a 1.ª edição:</w:t>
      </w:r>
      <w:r w:rsidRPr="00641EDC">
        <w:rPr>
          <w:rFonts w:ascii="Arial" w:hAnsi="Arial"/>
          <w:b/>
          <w:bCs/>
          <w:i/>
          <w:iCs/>
          <w:color w:val="000000"/>
          <w:kern w:val="28"/>
          <w:sz w:val="22"/>
          <w:szCs w:val="22"/>
          <w:lang w:val="pt-PT" w:eastAsia="pt-PT"/>
        </w:rPr>
        <w:t xml:space="preserve"> </w:t>
      </w:r>
      <w:hyperlink r:id="rId10" w:history="1">
        <w:r w:rsidR="00641EDC" w:rsidRPr="00C8672D">
          <w:rPr>
            <w:rStyle w:val="Hiperligao"/>
            <w:rFonts w:ascii="Arial" w:hAnsi="Arial"/>
            <w:b/>
            <w:bCs/>
            <w:i/>
            <w:iCs/>
            <w:kern w:val="28"/>
            <w:sz w:val="22"/>
            <w:szCs w:val="22"/>
            <w:lang w:val="pt-PT" w:eastAsia="pt-PT"/>
          </w:rPr>
          <w:t>http://infohabitar.blogspot.com/2023/05/uma-habitacao-muito-adequada-para.html</w:t>
        </w:r>
      </w:hyperlink>
    </w:p>
    <w:p w14:paraId="17B0E451" w14:textId="77777777" w:rsidR="00641EDC" w:rsidRDefault="00641EDC" w:rsidP="00641EDC">
      <w:pPr>
        <w:rPr>
          <w:rFonts w:ascii="Arial" w:hAnsi="Arial"/>
          <w:b/>
          <w:i/>
          <w:color w:val="0000FF"/>
          <w:kern w:val="28"/>
          <w:sz w:val="22"/>
          <w:szCs w:val="22"/>
          <w:u w:val="single"/>
          <w:lang w:val="pt-PT" w:eastAsia="pt-PT"/>
        </w:rPr>
      </w:pPr>
    </w:p>
    <w:p w14:paraId="08EE3082" w14:textId="77777777" w:rsidR="00641EDC" w:rsidRPr="00641EDC" w:rsidRDefault="00641EDC" w:rsidP="00641EDC">
      <w:pPr>
        <w:rPr>
          <w:rFonts w:ascii="Arial" w:hAnsi="Arial"/>
          <w:b/>
          <w:i/>
          <w:color w:val="0000FF"/>
          <w:kern w:val="28"/>
          <w:sz w:val="22"/>
          <w:szCs w:val="22"/>
          <w:u w:val="single"/>
          <w:lang w:val="pt-PT" w:eastAsia="pt-PT"/>
        </w:rPr>
      </w:pPr>
    </w:p>
    <w:p w14:paraId="75C03463" w14:textId="77777777" w:rsidR="007E2A51" w:rsidRPr="001F14B7" w:rsidRDefault="007E2A51" w:rsidP="007E2A51">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lastRenderedPageBreak/>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69A6A962" w14:textId="77777777" w:rsidR="007E2A51" w:rsidRPr="00883E79" w:rsidRDefault="007E2A51" w:rsidP="007E2A51">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39BCF256" w14:textId="77777777" w:rsidR="007E2A51" w:rsidRPr="00883E79" w:rsidRDefault="007E2A51" w:rsidP="007E2A51">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20A9B000" w14:textId="77777777" w:rsidR="007E2A51" w:rsidRPr="00883E79" w:rsidRDefault="007E2A51" w:rsidP="007E2A51">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28D1B2EA" w14:textId="77777777" w:rsidR="007E2A51" w:rsidRPr="00883E79" w:rsidRDefault="007E2A51" w:rsidP="007E2A51">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0FC9765B" w14:textId="77777777" w:rsidR="007E2A51" w:rsidRPr="00883E79" w:rsidRDefault="00000000" w:rsidP="007E2A51">
      <w:pPr>
        <w:spacing w:after="240" w:line="360" w:lineRule="auto"/>
        <w:rPr>
          <w:rFonts w:ascii="Arial" w:hAnsi="Arial"/>
          <w:b/>
          <w:bCs/>
          <w:i/>
          <w:color w:val="000000"/>
          <w:kern w:val="28"/>
          <w:sz w:val="24"/>
          <w:szCs w:val="24"/>
          <w:lang w:val="pt-PT" w:eastAsia="pt-PT"/>
        </w:rPr>
      </w:pPr>
      <w:hyperlink r:id="rId11" w:history="1">
        <w:r w:rsidR="007E2A51" w:rsidRPr="00883E79">
          <w:rPr>
            <w:rFonts w:ascii="Arial" w:hAnsi="Arial"/>
            <w:b/>
            <w:bCs/>
            <w:i/>
            <w:color w:val="0000FF"/>
            <w:kern w:val="28"/>
            <w:sz w:val="24"/>
            <w:szCs w:val="24"/>
            <w:u w:val="single"/>
            <w:lang w:val="pt-PT" w:eastAsia="pt-PT"/>
          </w:rPr>
          <w:t>abc.infohabitar@gmail.com</w:t>
        </w:r>
      </w:hyperlink>
      <w:r w:rsidR="007E2A51" w:rsidRPr="00883E79">
        <w:rPr>
          <w:rFonts w:ascii="Arial" w:hAnsi="Arial"/>
          <w:b/>
          <w:bCs/>
          <w:i/>
          <w:color w:val="000000"/>
          <w:kern w:val="28"/>
          <w:sz w:val="24"/>
          <w:szCs w:val="24"/>
          <w:lang w:val="pt-PT" w:eastAsia="pt-PT"/>
        </w:rPr>
        <w:t xml:space="preserve">, </w:t>
      </w:r>
      <w:hyperlink r:id="rId12" w:history="1">
        <w:r w:rsidR="007E2A51" w:rsidRPr="00883E79">
          <w:rPr>
            <w:rFonts w:ascii="Arial" w:hAnsi="Arial"/>
            <w:b/>
            <w:bCs/>
            <w:i/>
            <w:color w:val="000000"/>
            <w:kern w:val="28"/>
            <w:sz w:val="24"/>
            <w:szCs w:val="24"/>
            <w:u w:val="single"/>
            <w:lang w:val="pt-PT" w:eastAsia="pt-PT"/>
          </w:rPr>
          <w:t>abc@lnec.pt</w:t>
        </w:r>
      </w:hyperlink>
      <w:r w:rsidR="007E2A51" w:rsidRPr="00883E79">
        <w:rPr>
          <w:rFonts w:ascii="Arial" w:hAnsi="Arial"/>
          <w:b/>
          <w:bCs/>
          <w:i/>
          <w:color w:val="000000"/>
          <w:kern w:val="28"/>
          <w:sz w:val="24"/>
          <w:szCs w:val="24"/>
          <w:lang w:val="pt-PT" w:eastAsia="pt-PT"/>
        </w:rPr>
        <w:t xml:space="preserve"> </w:t>
      </w:r>
    </w:p>
    <w:p w14:paraId="3ECE2F24" w14:textId="77777777" w:rsidR="007E2A51" w:rsidRPr="00883E79" w:rsidRDefault="007E2A51" w:rsidP="007E2A51">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06F346C2" w14:textId="77777777" w:rsidR="007E2A51" w:rsidRPr="001F14B7" w:rsidRDefault="007E2A51" w:rsidP="007E2A51">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Pr="0027608D" w:rsidRDefault="009F753F" w:rsidP="0027608D">
      <w:pPr>
        <w:spacing w:after="240"/>
        <w:ind w:left="709"/>
        <w:rPr>
          <w:lang w:val="pt-PT"/>
        </w:rPr>
      </w:pPr>
    </w:p>
    <w:sectPr w:rsidR="009F753F" w:rsidRPr="0027608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5CF8" w14:textId="77777777" w:rsidR="002B1EDD" w:rsidRDefault="002B1EDD" w:rsidP="00D6108F">
      <w:r>
        <w:separator/>
      </w:r>
    </w:p>
  </w:endnote>
  <w:endnote w:type="continuationSeparator" w:id="0">
    <w:p w14:paraId="57466143" w14:textId="77777777" w:rsidR="002B1EDD" w:rsidRDefault="002B1EDD"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dea">
    <w:altName w:val="Calibri"/>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76758"/>
      <w:docPartObj>
        <w:docPartGallery w:val="Page Numbers (Bottom of Page)"/>
        <w:docPartUnique/>
      </w:docPartObj>
    </w:sdtPr>
    <w:sdtEndPr>
      <w:rPr>
        <w:rFonts w:asciiTheme="minorBidi" w:hAnsiTheme="minorBidi" w:cstheme="minorBidi"/>
      </w:rPr>
    </w:sdtEndPr>
    <w:sdtContent>
      <w:p w14:paraId="32F90F49" w14:textId="393A3DF0" w:rsidR="005C6E81" w:rsidRPr="005C6E81" w:rsidRDefault="005C6E81">
        <w:pPr>
          <w:pStyle w:val="Rodap"/>
          <w:jc w:val="center"/>
          <w:rPr>
            <w:rFonts w:asciiTheme="minorBidi" w:hAnsiTheme="minorBidi" w:cstheme="minorBidi"/>
          </w:rPr>
        </w:pPr>
        <w:r w:rsidRPr="005C6E81">
          <w:rPr>
            <w:rFonts w:asciiTheme="minorBidi" w:hAnsiTheme="minorBidi" w:cstheme="minorBidi"/>
          </w:rPr>
          <w:fldChar w:fldCharType="begin"/>
        </w:r>
        <w:r w:rsidRPr="005C6E81">
          <w:rPr>
            <w:rFonts w:asciiTheme="minorBidi" w:hAnsiTheme="minorBidi" w:cstheme="minorBidi"/>
          </w:rPr>
          <w:instrText>PAGE   \* MERGEFORMAT</w:instrText>
        </w:r>
        <w:r w:rsidRPr="005C6E81">
          <w:rPr>
            <w:rFonts w:asciiTheme="minorBidi" w:hAnsiTheme="minorBidi" w:cstheme="minorBidi"/>
          </w:rPr>
          <w:fldChar w:fldCharType="separate"/>
        </w:r>
        <w:r w:rsidRPr="005C6E81">
          <w:rPr>
            <w:rFonts w:asciiTheme="minorBidi" w:hAnsiTheme="minorBidi" w:cstheme="minorBidi"/>
            <w:lang w:val="pt-PT"/>
          </w:rPr>
          <w:t>2</w:t>
        </w:r>
        <w:r w:rsidRPr="005C6E81">
          <w:rPr>
            <w:rFonts w:asciiTheme="minorBidi" w:hAnsiTheme="minorBidi" w:cstheme="minorBidi"/>
          </w:rPr>
          <w:fldChar w:fldCharType="end"/>
        </w:r>
      </w:p>
    </w:sdtContent>
  </w:sdt>
  <w:p w14:paraId="4C8E8040" w14:textId="77777777" w:rsidR="005C6E81" w:rsidRDefault="005C6E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2C1D" w14:textId="77777777" w:rsidR="002B1EDD" w:rsidRDefault="002B1EDD" w:rsidP="00D6108F">
      <w:r>
        <w:separator/>
      </w:r>
    </w:p>
  </w:footnote>
  <w:footnote w:type="continuationSeparator" w:id="0">
    <w:p w14:paraId="0508D8E8" w14:textId="77777777" w:rsidR="002B1EDD" w:rsidRDefault="002B1EDD" w:rsidP="00D6108F">
      <w:r>
        <w:continuationSeparator/>
      </w:r>
    </w:p>
  </w:footnote>
  <w:footnote w:id="1">
    <w:p w14:paraId="2CDAFAB4" w14:textId="66BA6F30" w:rsidR="00571822" w:rsidRPr="000D08DA" w:rsidRDefault="00571822" w:rsidP="00571822">
      <w:pPr>
        <w:autoSpaceDE w:val="0"/>
        <w:autoSpaceDN w:val="0"/>
        <w:adjustRightInd w:val="0"/>
        <w:rPr>
          <w:rFonts w:asciiTheme="minorBidi" w:hAnsiTheme="minorBidi" w:cstheme="minorBidi"/>
          <w:sz w:val="22"/>
          <w:szCs w:val="22"/>
        </w:rPr>
      </w:pPr>
      <w:r w:rsidRPr="000D08DA">
        <w:rPr>
          <w:rStyle w:val="Refdenotaderodap"/>
          <w:rFonts w:asciiTheme="minorBidi" w:hAnsiTheme="minorBidi" w:cstheme="minorBidi"/>
          <w:sz w:val="22"/>
          <w:szCs w:val="22"/>
        </w:rPr>
        <w:footnoteRef/>
      </w:r>
      <w:r w:rsidRPr="000D08DA">
        <w:rPr>
          <w:rFonts w:asciiTheme="minorBidi" w:hAnsiTheme="minorBidi" w:cstheme="minorBidi"/>
          <w:sz w:val="22"/>
          <w:szCs w:val="22"/>
        </w:rPr>
        <w:t xml:space="preserve"> </w:t>
      </w:r>
      <w:r w:rsidRPr="000D08DA">
        <w:rPr>
          <w:rFonts w:asciiTheme="minorBidi" w:hAnsiTheme="minorBidi" w:cstheme="minorBidi"/>
          <w:sz w:val="22"/>
          <w:szCs w:val="22"/>
          <w:lang w:val="pt-PT"/>
        </w:rPr>
        <w:t xml:space="preserve"> </w:t>
      </w:r>
      <w:proofErr w:type="spellStart"/>
      <w:r w:rsidRPr="000D08DA">
        <w:rPr>
          <w:rFonts w:asciiTheme="minorBidi" w:hAnsiTheme="minorBidi" w:cstheme="minorBidi"/>
          <w:i/>
          <w:iCs/>
          <w:sz w:val="22"/>
          <w:szCs w:val="22"/>
          <w:lang w:val="pt-PT"/>
        </w:rPr>
        <w:t>Matthew</w:t>
      </w:r>
      <w:proofErr w:type="spellEnd"/>
      <w:r w:rsidRPr="000D08DA">
        <w:rPr>
          <w:rFonts w:asciiTheme="minorBidi" w:hAnsiTheme="minorBidi" w:cstheme="minorBidi"/>
          <w:i/>
          <w:iCs/>
          <w:sz w:val="22"/>
          <w:szCs w:val="22"/>
          <w:lang w:val="pt-PT"/>
        </w:rPr>
        <w:t xml:space="preserve"> Barac (</w:t>
      </w:r>
      <w:proofErr w:type="spellStart"/>
      <w:r w:rsidRPr="000D08DA">
        <w:rPr>
          <w:rFonts w:asciiTheme="minorBidi" w:hAnsiTheme="minorBidi" w:cstheme="minorBidi"/>
          <w:i/>
          <w:iCs/>
          <w:sz w:val="22"/>
          <w:szCs w:val="22"/>
          <w:lang w:val="pt-PT"/>
        </w:rPr>
        <w:t>PTEa</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and</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Julia</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Park</w:t>
      </w:r>
      <w:proofErr w:type="spellEnd"/>
      <w:r w:rsidRPr="000D08DA">
        <w:rPr>
          <w:rFonts w:asciiTheme="minorBidi" w:hAnsiTheme="minorBidi" w:cstheme="minorBidi"/>
          <w:i/>
          <w:iCs/>
          <w:sz w:val="22"/>
          <w:szCs w:val="22"/>
          <w:lang w:val="pt-PT"/>
        </w:rPr>
        <w:t xml:space="preserve"> (LBA) no documento da  </w:t>
      </w:r>
      <w:proofErr w:type="spellStart"/>
      <w:r w:rsidRPr="000D08DA">
        <w:rPr>
          <w:rFonts w:asciiTheme="minorBidi" w:hAnsiTheme="minorBidi" w:cstheme="minorBidi"/>
          <w:i/>
          <w:iCs/>
          <w:sz w:val="22"/>
          <w:szCs w:val="22"/>
          <w:lang w:val="pt-PT"/>
        </w:rPr>
        <w:t>Housing</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our</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Ageing</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Population</w:t>
      </w:r>
      <w:proofErr w:type="spellEnd"/>
      <w:r w:rsidRPr="000D08DA">
        <w:rPr>
          <w:rFonts w:asciiTheme="minorBidi" w:hAnsiTheme="minorBidi" w:cstheme="minorBidi"/>
          <w:i/>
          <w:iCs/>
          <w:sz w:val="22"/>
          <w:szCs w:val="22"/>
          <w:lang w:val="pt-PT"/>
        </w:rPr>
        <w:t xml:space="preserve">: </w:t>
      </w:r>
      <w:proofErr w:type="spellStart"/>
      <w:r w:rsidRPr="000D08DA">
        <w:rPr>
          <w:rFonts w:asciiTheme="minorBidi" w:hAnsiTheme="minorBidi" w:cstheme="minorBidi"/>
          <w:i/>
          <w:iCs/>
          <w:sz w:val="22"/>
          <w:szCs w:val="22"/>
          <w:lang w:val="pt-PT"/>
        </w:rPr>
        <w:t>Panel</w:t>
      </w:r>
      <w:proofErr w:type="spellEnd"/>
      <w:r w:rsidRPr="000D08DA">
        <w:rPr>
          <w:rFonts w:asciiTheme="minorBidi" w:hAnsiTheme="minorBidi" w:cstheme="minorBidi"/>
          <w:i/>
          <w:iCs/>
          <w:sz w:val="22"/>
          <w:szCs w:val="22"/>
          <w:lang w:val="pt-PT"/>
        </w:rPr>
        <w:t xml:space="preserve"> for </w:t>
      </w:r>
      <w:proofErr w:type="spellStart"/>
      <w:r w:rsidRPr="000D08DA">
        <w:rPr>
          <w:rFonts w:asciiTheme="minorBidi" w:hAnsiTheme="minorBidi" w:cstheme="minorBidi"/>
          <w:i/>
          <w:iCs/>
          <w:sz w:val="22"/>
          <w:szCs w:val="22"/>
          <w:lang w:val="pt-PT"/>
        </w:rPr>
        <w:t>Innovation</w:t>
      </w:r>
      <w:proofErr w:type="spellEnd"/>
      <w:r w:rsidRPr="000D08DA">
        <w:rPr>
          <w:rFonts w:asciiTheme="minorBidi" w:hAnsiTheme="minorBidi" w:cstheme="minorBidi"/>
          <w:i/>
          <w:iCs/>
          <w:sz w:val="22"/>
          <w:szCs w:val="22"/>
          <w:lang w:val="pt-PT"/>
        </w:rPr>
        <w:t xml:space="preserve"> (HAPPI) intitulado </w:t>
      </w:r>
      <w:r w:rsidRPr="000D08DA">
        <w:rPr>
          <w:rFonts w:asciiTheme="minorBidi" w:hAnsiTheme="minorBidi" w:cstheme="minorBidi"/>
          <w:b/>
          <w:bCs/>
          <w:i/>
          <w:iCs/>
          <w:sz w:val="22"/>
          <w:szCs w:val="22"/>
          <w:lang w:val="pt-PT"/>
        </w:rPr>
        <w:t xml:space="preserve">HAPPI - </w:t>
      </w:r>
      <w:proofErr w:type="spellStart"/>
      <w:r w:rsidRPr="000D08DA">
        <w:rPr>
          <w:rFonts w:asciiTheme="minorBidi" w:hAnsiTheme="minorBidi" w:cstheme="minorBidi"/>
          <w:b/>
          <w:bCs/>
          <w:i/>
          <w:iCs/>
          <w:sz w:val="22"/>
          <w:szCs w:val="22"/>
          <w:lang w:val="pt-PT"/>
        </w:rPr>
        <w:t>Housing</w:t>
      </w:r>
      <w:proofErr w:type="spellEnd"/>
      <w:r w:rsidRPr="000D08DA">
        <w:rPr>
          <w:rFonts w:asciiTheme="minorBidi" w:hAnsiTheme="minorBidi" w:cstheme="minorBidi"/>
          <w:b/>
          <w:bCs/>
          <w:i/>
          <w:iCs/>
          <w:sz w:val="22"/>
          <w:szCs w:val="22"/>
          <w:lang w:val="pt-PT"/>
        </w:rPr>
        <w:t xml:space="preserve"> </w:t>
      </w:r>
      <w:proofErr w:type="spellStart"/>
      <w:r w:rsidRPr="000D08DA">
        <w:rPr>
          <w:rFonts w:asciiTheme="minorBidi" w:hAnsiTheme="minorBidi" w:cstheme="minorBidi"/>
          <w:b/>
          <w:bCs/>
          <w:i/>
          <w:iCs/>
          <w:sz w:val="22"/>
          <w:szCs w:val="22"/>
          <w:lang w:val="pt-PT"/>
        </w:rPr>
        <w:t>our</w:t>
      </w:r>
      <w:proofErr w:type="spellEnd"/>
      <w:r w:rsidRPr="000D08DA">
        <w:rPr>
          <w:rFonts w:asciiTheme="minorBidi" w:hAnsiTheme="minorBidi" w:cstheme="minorBidi"/>
          <w:b/>
          <w:bCs/>
          <w:i/>
          <w:iCs/>
          <w:sz w:val="22"/>
          <w:szCs w:val="22"/>
          <w:lang w:val="pt-PT"/>
        </w:rPr>
        <w:t xml:space="preserve"> </w:t>
      </w:r>
      <w:proofErr w:type="spellStart"/>
      <w:r w:rsidRPr="000D08DA">
        <w:rPr>
          <w:rFonts w:asciiTheme="minorBidi" w:hAnsiTheme="minorBidi" w:cstheme="minorBidi"/>
          <w:b/>
          <w:bCs/>
          <w:i/>
          <w:iCs/>
          <w:sz w:val="22"/>
          <w:szCs w:val="22"/>
          <w:lang w:val="pt-PT"/>
        </w:rPr>
        <w:t>Ageing</w:t>
      </w:r>
      <w:proofErr w:type="spellEnd"/>
      <w:r w:rsidRPr="000D08DA">
        <w:rPr>
          <w:rFonts w:asciiTheme="minorBidi" w:hAnsiTheme="minorBidi" w:cstheme="minorBidi"/>
          <w:b/>
          <w:bCs/>
          <w:i/>
          <w:iCs/>
          <w:sz w:val="22"/>
          <w:szCs w:val="22"/>
          <w:lang w:val="pt-PT"/>
        </w:rPr>
        <w:t xml:space="preserve"> </w:t>
      </w:r>
      <w:proofErr w:type="spellStart"/>
      <w:r w:rsidRPr="000D08DA">
        <w:rPr>
          <w:rFonts w:asciiTheme="minorBidi" w:hAnsiTheme="minorBidi" w:cstheme="minorBidi"/>
          <w:b/>
          <w:bCs/>
          <w:i/>
          <w:iCs/>
          <w:sz w:val="22"/>
          <w:szCs w:val="22"/>
          <w:lang w:val="pt-PT"/>
        </w:rPr>
        <w:t>Population</w:t>
      </w:r>
      <w:proofErr w:type="spellEnd"/>
      <w:r w:rsidRPr="000D08DA">
        <w:rPr>
          <w:rFonts w:asciiTheme="minorBidi" w:hAnsiTheme="minorBidi" w:cstheme="minorBidi"/>
          <w:b/>
          <w:bCs/>
          <w:i/>
          <w:iCs/>
          <w:sz w:val="22"/>
          <w:szCs w:val="22"/>
          <w:lang w:val="pt-PT"/>
        </w:rPr>
        <w:t xml:space="preserve">: </w:t>
      </w:r>
      <w:proofErr w:type="spellStart"/>
      <w:r w:rsidRPr="000D08DA">
        <w:rPr>
          <w:rFonts w:asciiTheme="minorBidi" w:hAnsiTheme="minorBidi" w:cstheme="minorBidi"/>
          <w:b/>
          <w:bCs/>
          <w:i/>
          <w:iCs/>
          <w:sz w:val="22"/>
          <w:szCs w:val="22"/>
          <w:lang w:val="pt-PT"/>
        </w:rPr>
        <w:t>Panel</w:t>
      </w:r>
      <w:proofErr w:type="spellEnd"/>
      <w:r w:rsidRPr="000D08DA">
        <w:rPr>
          <w:rFonts w:asciiTheme="minorBidi" w:hAnsiTheme="minorBidi" w:cstheme="minorBidi"/>
          <w:b/>
          <w:bCs/>
          <w:i/>
          <w:iCs/>
          <w:sz w:val="22"/>
          <w:szCs w:val="22"/>
          <w:lang w:val="pt-PT"/>
        </w:rPr>
        <w:t xml:space="preserve"> for </w:t>
      </w:r>
      <w:proofErr w:type="spellStart"/>
      <w:r w:rsidRPr="000D08DA">
        <w:rPr>
          <w:rFonts w:asciiTheme="minorBidi" w:hAnsiTheme="minorBidi" w:cstheme="minorBidi"/>
          <w:b/>
          <w:bCs/>
          <w:i/>
          <w:iCs/>
          <w:sz w:val="22"/>
          <w:szCs w:val="22"/>
          <w:lang w:val="pt-PT"/>
        </w:rPr>
        <w:t>Innovation</w:t>
      </w:r>
      <w:proofErr w:type="spellEnd"/>
      <w:r w:rsidRPr="000D08DA">
        <w:rPr>
          <w:rFonts w:asciiTheme="minorBidi" w:hAnsiTheme="minorBidi" w:cstheme="minorBidi"/>
          <w:b/>
          <w:bCs/>
          <w:i/>
          <w:iCs/>
          <w:sz w:val="22"/>
          <w:szCs w:val="22"/>
          <w:lang w:val="pt-PT"/>
        </w:rPr>
        <w:t xml:space="preserve"> (FINAL REPORT)</w:t>
      </w:r>
      <w:r w:rsidRPr="000D08DA">
        <w:rPr>
          <w:rFonts w:asciiTheme="minorBidi" w:hAnsiTheme="minorBidi" w:cstheme="minorBidi"/>
          <w:i/>
          <w:iCs/>
          <w:sz w:val="22"/>
          <w:szCs w:val="22"/>
          <w:lang w:val="pt-PT"/>
        </w:rPr>
        <w:t xml:space="preserve">. </w:t>
      </w:r>
      <w:r w:rsidRPr="000D08DA">
        <w:rPr>
          <w:rFonts w:asciiTheme="minorBidi" w:hAnsiTheme="minorBidi" w:cstheme="minorBidi"/>
          <w:i/>
          <w:iCs/>
          <w:sz w:val="22"/>
          <w:szCs w:val="22"/>
        </w:rPr>
        <w:t xml:space="preserve">Published in 2009 by the Homes and Communities Agency, </w:t>
      </w:r>
      <w:proofErr w:type="spellStart"/>
      <w:r w:rsidRPr="000D08DA">
        <w:rPr>
          <w:rFonts w:asciiTheme="minorBidi" w:hAnsiTheme="minorBidi" w:cstheme="minorBidi"/>
          <w:i/>
          <w:iCs/>
          <w:sz w:val="22"/>
          <w:szCs w:val="22"/>
        </w:rPr>
        <w:t>Londres</w:t>
      </w:r>
      <w:proofErr w:type="spellEnd"/>
      <w:r w:rsidRPr="000D08DA">
        <w:rPr>
          <w:rFonts w:asciiTheme="minorBidi" w:hAnsiTheme="minorBidi" w:cstheme="minorBidi"/>
          <w:i/>
          <w:iCs/>
          <w:sz w:val="22"/>
          <w:szCs w:val="22"/>
        </w:rPr>
        <w:t xml:space="preserve">, </w:t>
      </w:r>
      <w:hyperlink r:id="rId1" w:history="1">
        <w:r w:rsidRPr="000D08DA">
          <w:rPr>
            <w:rStyle w:val="Hiperligao"/>
            <w:rFonts w:asciiTheme="minorBidi" w:hAnsiTheme="minorBidi" w:cstheme="minorBidi"/>
            <w:i/>
            <w:iCs/>
            <w:sz w:val="22"/>
            <w:szCs w:val="22"/>
          </w:rPr>
          <w:t>www.homesandcommunities.co.uk</w:t>
        </w:r>
      </w:hyperlink>
      <w:r w:rsidRPr="000D08DA">
        <w:rPr>
          <w:rFonts w:asciiTheme="minorBidi" w:hAnsiTheme="minorBidi" w:cstheme="minorBidi"/>
          <w:i/>
          <w:iCs/>
          <w:sz w:val="22"/>
          <w:szCs w:val="22"/>
        </w:rPr>
        <w:t>; © Homes and Communities Agency, 2009.</w:t>
      </w:r>
    </w:p>
    <w:p w14:paraId="1A62E98B" w14:textId="4C89C3F5" w:rsidR="00571822" w:rsidRPr="00571822" w:rsidRDefault="00571822" w:rsidP="00571822">
      <w:pPr>
        <w:rPr>
          <w:rFonts w:ascii="Arial Narrow" w:hAnsi="Arial Narrow" w:cstheme="minorBidi"/>
          <w:i/>
          <w:iCs/>
          <w:sz w:val="24"/>
          <w:szCs w:val="24"/>
        </w:rPr>
      </w:pPr>
      <w:r w:rsidRPr="000D08DA">
        <w:rPr>
          <w:rFonts w:asciiTheme="minorBidi" w:hAnsiTheme="minorBidi" w:cstheme="minorBidi"/>
          <w:i/>
          <w:iCs/>
          <w:sz w:val="22"/>
          <w:szCs w:val="22"/>
        </w:rPr>
        <w:t xml:space="preserve">Communities and Local Government (CLG) and the Department of Health (DH) commissioned the Homes and Communities Agency (HCA) to manage the HAPPI process - </w:t>
      </w:r>
      <w:r w:rsidRPr="000D08DA">
        <w:rPr>
          <w:rFonts w:asciiTheme="minorBidi" w:hAnsiTheme="minorBidi" w:cstheme="minorBidi"/>
          <w:i/>
          <w:iCs/>
          <w:sz w:val="22"/>
          <w:szCs w:val="22"/>
          <w:u w:val="single"/>
        </w:rPr>
        <w:t>HAPPI - Housing our Ageing Population: Panel for Innovation</w:t>
      </w:r>
      <w:r w:rsidRPr="000D08DA">
        <w:rPr>
          <w:rFonts w:asciiTheme="minorBidi" w:hAnsiTheme="minorBidi" w:cstheme="minorBidi"/>
          <w:i/>
          <w:iCs/>
          <w:sz w:val="22"/>
          <w:szCs w:val="22"/>
        </w:rPr>
        <w:t xml:space="preserve"> - and publication.  HAPPI has been project managed by Kevin McGeough (HCA) with support from James Berrington (HCA). HAPPI has been supported by a team of consultants who organized the panel process, conducted background research, and produced outputs including this report. Pollard Thomas Edwards architects (</w:t>
      </w:r>
      <w:proofErr w:type="spellStart"/>
      <w:r w:rsidRPr="000D08DA">
        <w:rPr>
          <w:rFonts w:asciiTheme="minorBidi" w:hAnsiTheme="minorBidi" w:cstheme="minorBidi"/>
          <w:i/>
          <w:iCs/>
          <w:sz w:val="22"/>
          <w:szCs w:val="22"/>
        </w:rPr>
        <w:t>PTEa</w:t>
      </w:r>
      <w:proofErr w:type="spellEnd"/>
      <w:r w:rsidRPr="000D08DA">
        <w:rPr>
          <w:rFonts w:asciiTheme="minorBidi" w:hAnsiTheme="minorBidi" w:cstheme="minorBidi"/>
          <w:i/>
          <w:iCs/>
          <w:sz w:val="22"/>
          <w:szCs w:val="22"/>
        </w:rPr>
        <w:t>) and Levitt Bernstein Associates (LBA) anchored the team, working with Design for Homes (</w:t>
      </w:r>
      <w:proofErr w:type="spellStart"/>
      <w:r w:rsidRPr="000D08DA">
        <w:rPr>
          <w:rFonts w:asciiTheme="minorBidi" w:hAnsiTheme="minorBidi" w:cstheme="minorBidi"/>
          <w:i/>
          <w:iCs/>
          <w:sz w:val="22"/>
          <w:szCs w:val="22"/>
        </w:rPr>
        <w:t>DfH</w:t>
      </w:r>
      <w:proofErr w:type="spellEnd"/>
      <w:r w:rsidRPr="000D08DA">
        <w:rPr>
          <w:rFonts w:asciiTheme="minorBidi" w:hAnsiTheme="minorBidi" w:cstheme="minorBidi"/>
          <w:i/>
          <w:iCs/>
          <w:sz w:val="22"/>
          <w:szCs w:val="22"/>
        </w:rPr>
        <w:t>) who arranged case study visits and commissioned the films.</w:t>
      </w:r>
    </w:p>
  </w:footnote>
  <w:footnote w:id="2">
    <w:p w14:paraId="7AF361BD" w14:textId="06F25D88" w:rsidR="005C07AE" w:rsidRPr="0060482E" w:rsidRDefault="005C07AE" w:rsidP="005C07AE">
      <w:pPr>
        <w:autoSpaceDE w:val="0"/>
        <w:autoSpaceDN w:val="0"/>
        <w:adjustRightInd w:val="0"/>
        <w:rPr>
          <w:rFonts w:ascii="Arial Narrow" w:hAnsi="Arial Narrow" w:cs="Helvetica-Light"/>
          <w:sz w:val="24"/>
          <w:szCs w:val="24"/>
        </w:rPr>
      </w:pPr>
      <w:r>
        <w:rPr>
          <w:rStyle w:val="Refdenotaderodap"/>
        </w:rPr>
        <w:footnoteRef/>
      </w:r>
      <w:r>
        <w:t xml:space="preserve"> </w:t>
      </w:r>
      <w:r w:rsidRPr="005C07AE">
        <w:rPr>
          <w:rFonts w:ascii="Arial Narrow" w:hAnsi="Arial Narrow" w:cstheme="minorBidi"/>
          <w:i/>
          <w:iCs/>
          <w:sz w:val="24"/>
          <w:szCs w:val="24"/>
        </w:rPr>
        <w:t>Matthew Barac (</w:t>
      </w:r>
      <w:proofErr w:type="spellStart"/>
      <w:r w:rsidRPr="005C07AE">
        <w:rPr>
          <w:rFonts w:ascii="Arial Narrow" w:hAnsi="Arial Narrow" w:cstheme="minorBidi"/>
          <w:i/>
          <w:iCs/>
          <w:sz w:val="24"/>
          <w:szCs w:val="24"/>
        </w:rPr>
        <w:t>PTEa</w:t>
      </w:r>
      <w:proofErr w:type="spellEnd"/>
      <w:r w:rsidRPr="005C07AE">
        <w:rPr>
          <w:rFonts w:ascii="Arial Narrow" w:hAnsi="Arial Narrow" w:cstheme="minorBidi"/>
          <w:i/>
          <w:iCs/>
          <w:sz w:val="24"/>
          <w:szCs w:val="24"/>
        </w:rPr>
        <w:t xml:space="preserve">) and Julia Park (LBA) no </w:t>
      </w:r>
      <w:proofErr w:type="spellStart"/>
      <w:r w:rsidRPr="005C07AE">
        <w:rPr>
          <w:rFonts w:ascii="Arial Narrow" w:hAnsi="Arial Narrow" w:cstheme="minorBidi"/>
          <w:i/>
          <w:iCs/>
          <w:sz w:val="24"/>
          <w:szCs w:val="24"/>
        </w:rPr>
        <w:t>documento</w:t>
      </w:r>
      <w:proofErr w:type="spellEnd"/>
      <w:r w:rsidRPr="005C07AE">
        <w:rPr>
          <w:rFonts w:ascii="Arial Narrow" w:hAnsi="Arial Narrow" w:cstheme="minorBidi"/>
          <w:i/>
          <w:iCs/>
          <w:sz w:val="24"/>
          <w:szCs w:val="24"/>
        </w:rPr>
        <w:t xml:space="preserve"> da  Housing our Ageing Population: Panel for Innovation (HAPPI) </w:t>
      </w:r>
      <w:proofErr w:type="spellStart"/>
      <w:r w:rsidRPr="005C07AE">
        <w:rPr>
          <w:rFonts w:ascii="Arial Narrow" w:hAnsi="Arial Narrow" w:cstheme="minorBidi"/>
          <w:i/>
          <w:iCs/>
          <w:sz w:val="24"/>
          <w:szCs w:val="24"/>
        </w:rPr>
        <w:t>intitulado</w:t>
      </w:r>
      <w:proofErr w:type="spellEnd"/>
      <w:r w:rsidRPr="005C07AE">
        <w:rPr>
          <w:rFonts w:ascii="Arial Narrow" w:hAnsi="Arial Narrow" w:cstheme="minorBidi"/>
          <w:i/>
          <w:iCs/>
          <w:sz w:val="24"/>
          <w:szCs w:val="24"/>
        </w:rPr>
        <w:t xml:space="preserve"> </w:t>
      </w:r>
      <w:r w:rsidRPr="005C07AE">
        <w:rPr>
          <w:rFonts w:ascii="Arial Narrow" w:hAnsi="Arial Narrow" w:cstheme="minorBidi"/>
          <w:b/>
          <w:bCs/>
          <w:i/>
          <w:iCs/>
          <w:sz w:val="24"/>
          <w:szCs w:val="24"/>
        </w:rPr>
        <w:t>HAPPI - Housing our Ageing Population: Panel for Innovation (FINAL REPORT)</w:t>
      </w:r>
      <w:r w:rsidRPr="005C07AE">
        <w:rPr>
          <w:rFonts w:ascii="Arial Narrow" w:hAnsi="Arial Narrow" w:cstheme="minorBidi"/>
          <w:i/>
          <w:iCs/>
          <w:sz w:val="24"/>
          <w:szCs w:val="24"/>
        </w:rPr>
        <w:t xml:space="preserve">. </w:t>
      </w:r>
      <w:r w:rsidRPr="0060482E">
        <w:rPr>
          <w:rFonts w:ascii="Arial Narrow" w:hAnsi="Arial Narrow" w:cs="Helvetica-Light"/>
          <w:i/>
          <w:iCs/>
          <w:sz w:val="24"/>
          <w:szCs w:val="24"/>
        </w:rPr>
        <w:t xml:space="preserve">Published in 2009 by the Homes and Communities Agency, </w:t>
      </w:r>
      <w:proofErr w:type="spellStart"/>
      <w:r w:rsidRPr="0060482E">
        <w:rPr>
          <w:rFonts w:ascii="Arial Narrow" w:hAnsi="Arial Narrow" w:cs="Helvetica-Light"/>
          <w:i/>
          <w:iCs/>
          <w:sz w:val="24"/>
          <w:szCs w:val="24"/>
        </w:rPr>
        <w:t>Londres</w:t>
      </w:r>
      <w:proofErr w:type="spellEnd"/>
      <w:r w:rsidRPr="0060482E">
        <w:rPr>
          <w:rFonts w:ascii="Arial Narrow" w:hAnsi="Arial Narrow" w:cs="Helvetica-Light"/>
          <w:i/>
          <w:iCs/>
          <w:sz w:val="24"/>
          <w:szCs w:val="24"/>
        </w:rPr>
        <w:t xml:space="preserve">, </w:t>
      </w:r>
      <w:hyperlink r:id="rId2" w:history="1">
        <w:r w:rsidRPr="0060482E">
          <w:rPr>
            <w:rStyle w:val="Hiperligao"/>
            <w:rFonts w:ascii="Arial Narrow" w:hAnsi="Arial Narrow" w:cs="Helvetica-Light"/>
            <w:i/>
            <w:iCs/>
            <w:sz w:val="24"/>
            <w:szCs w:val="24"/>
          </w:rPr>
          <w:t>www.homesandcommunities.co.uk</w:t>
        </w:r>
      </w:hyperlink>
      <w:r w:rsidRPr="0060482E">
        <w:rPr>
          <w:rFonts w:ascii="Arial Narrow" w:hAnsi="Arial Narrow" w:cs="Helvetica-Light"/>
          <w:i/>
          <w:iCs/>
          <w:sz w:val="24"/>
          <w:szCs w:val="24"/>
        </w:rPr>
        <w:t>; © Homes and Communities Agency, 2009.</w:t>
      </w:r>
    </w:p>
    <w:p w14:paraId="419037EC" w14:textId="65F99482" w:rsidR="005C07AE" w:rsidRPr="005C07AE" w:rsidRDefault="005C07AE" w:rsidP="005C07AE">
      <w:pPr>
        <w:pStyle w:val="Textodenotaderodap"/>
        <w:rPr>
          <w:lang w:val="en-US"/>
        </w:rPr>
      </w:pPr>
      <w:r w:rsidRPr="005C07AE">
        <w:rPr>
          <w:rFonts w:ascii="Arial Narrow" w:hAnsi="Arial Narrow" w:cs="Helvetica-Light"/>
          <w:i/>
          <w:iCs/>
          <w:sz w:val="24"/>
          <w:szCs w:val="24"/>
          <w:lang w:val="en-US"/>
        </w:rPr>
        <w:t xml:space="preserve">Communities and Local Government (CLG) and the Department of Health (DH) commissioned the Homes and Communities Agency (HCA) to manage the HAPPI process - </w:t>
      </w:r>
      <w:r w:rsidRPr="005C07AE">
        <w:rPr>
          <w:rFonts w:ascii="Arial Narrow" w:hAnsi="Arial Narrow"/>
          <w:i/>
          <w:iCs/>
          <w:sz w:val="24"/>
          <w:szCs w:val="24"/>
          <w:u w:val="single"/>
          <w:lang w:val="en-US"/>
        </w:rPr>
        <w:t>HAPPI - Housing our Ageing Population: Panel for Innovation</w:t>
      </w:r>
      <w:r w:rsidRPr="005C07AE">
        <w:rPr>
          <w:rFonts w:ascii="Arial Narrow" w:hAnsi="Arial Narrow" w:cs="Helvetica-Light"/>
          <w:i/>
          <w:iCs/>
          <w:sz w:val="24"/>
          <w:szCs w:val="24"/>
          <w:lang w:val="en-US"/>
        </w:rPr>
        <w:t xml:space="preserve"> - and publication.  HAPPI has been project managed by Kevin McGeough (HCA) with support from James Berrington (HCA). HAPPI has been supported by a team of consultants who organized the panel process, conducted background research, and produced outputs including this report. Pollard Thomas Edwards architects (</w:t>
      </w:r>
      <w:proofErr w:type="spellStart"/>
      <w:r w:rsidRPr="005C07AE">
        <w:rPr>
          <w:rFonts w:ascii="Arial Narrow" w:hAnsi="Arial Narrow" w:cs="Helvetica-Light"/>
          <w:i/>
          <w:iCs/>
          <w:sz w:val="24"/>
          <w:szCs w:val="24"/>
          <w:lang w:val="en-US"/>
        </w:rPr>
        <w:t>PTEa</w:t>
      </w:r>
      <w:proofErr w:type="spellEnd"/>
      <w:r w:rsidRPr="005C07AE">
        <w:rPr>
          <w:rFonts w:ascii="Arial Narrow" w:hAnsi="Arial Narrow" w:cs="Helvetica-Light"/>
          <w:i/>
          <w:iCs/>
          <w:sz w:val="24"/>
          <w:szCs w:val="24"/>
          <w:lang w:val="en-US"/>
        </w:rPr>
        <w:t>) and Levitt Bernstein Associates (LBA) anchored the team, working with Design for Homes (</w:t>
      </w:r>
      <w:proofErr w:type="spellStart"/>
      <w:r w:rsidRPr="005C07AE">
        <w:rPr>
          <w:rFonts w:ascii="Arial Narrow" w:hAnsi="Arial Narrow" w:cs="Helvetica-Light"/>
          <w:i/>
          <w:iCs/>
          <w:sz w:val="24"/>
          <w:szCs w:val="24"/>
          <w:lang w:val="en-US"/>
        </w:rPr>
        <w:t>DfH</w:t>
      </w:r>
      <w:proofErr w:type="spellEnd"/>
      <w:r w:rsidRPr="005C07AE">
        <w:rPr>
          <w:rFonts w:ascii="Arial Narrow" w:hAnsi="Arial Narrow" w:cs="Helvetica-Light"/>
          <w:i/>
          <w:iCs/>
          <w:sz w:val="24"/>
          <w:szCs w:val="24"/>
          <w:lang w:val="en-US"/>
        </w:rPr>
        <w:t>) who arranged case study visits and commissioned the films.</w:t>
      </w:r>
    </w:p>
  </w:footnote>
  <w:footnote w:id="3">
    <w:p w14:paraId="3CB46535" w14:textId="77777777" w:rsidR="005F5DAB" w:rsidRPr="0060482E" w:rsidRDefault="005F5DAB" w:rsidP="005F5DAB">
      <w:pPr>
        <w:autoSpaceDE w:val="0"/>
        <w:autoSpaceDN w:val="0"/>
        <w:adjustRightInd w:val="0"/>
        <w:rPr>
          <w:rFonts w:ascii="Arial Narrow" w:hAnsi="Arial Narrow" w:cs="Helvetica-Light"/>
          <w:sz w:val="24"/>
          <w:szCs w:val="24"/>
        </w:rPr>
      </w:pPr>
      <w:r>
        <w:rPr>
          <w:rStyle w:val="Refdenotaderodap"/>
        </w:rPr>
        <w:footnoteRef/>
      </w:r>
      <w:r>
        <w:t xml:space="preserve"> </w:t>
      </w:r>
      <w:r w:rsidRPr="005C07AE">
        <w:rPr>
          <w:rFonts w:ascii="Arial Narrow" w:hAnsi="Arial Narrow" w:cstheme="minorBidi"/>
          <w:i/>
          <w:iCs/>
          <w:sz w:val="24"/>
          <w:szCs w:val="24"/>
        </w:rPr>
        <w:t>Matthew Barac (</w:t>
      </w:r>
      <w:proofErr w:type="spellStart"/>
      <w:r w:rsidRPr="005C07AE">
        <w:rPr>
          <w:rFonts w:ascii="Arial Narrow" w:hAnsi="Arial Narrow" w:cstheme="minorBidi"/>
          <w:i/>
          <w:iCs/>
          <w:sz w:val="24"/>
          <w:szCs w:val="24"/>
        </w:rPr>
        <w:t>PTEa</w:t>
      </w:r>
      <w:proofErr w:type="spellEnd"/>
      <w:r w:rsidRPr="005C07AE">
        <w:rPr>
          <w:rFonts w:ascii="Arial Narrow" w:hAnsi="Arial Narrow" w:cstheme="minorBidi"/>
          <w:i/>
          <w:iCs/>
          <w:sz w:val="24"/>
          <w:szCs w:val="24"/>
        </w:rPr>
        <w:t xml:space="preserve">) and Julia Park (LBA) no </w:t>
      </w:r>
      <w:proofErr w:type="spellStart"/>
      <w:r w:rsidRPr="005C07AE">
        <w:rPr>
          <w:rFonts w:ascii="Arial Narrow" w:hAnsi="Arial Narrow" w:cstheme="minorBidi"/>
          <w:i/>
          <w:iCs/>
          <w:sz w:val="24"/>
          <w:szCs w:val="24"/>
        </w:rPr>
        <w:t>documento</w:t>
      </w:r>
      <w:proofErr w:type="spellEnd"/>
      <w:r w:rsidRPr="005C07AE">
        <w:rPr>
          <w:rFonts w:ascii="Arial Narrow" w:hAnsi="Arial Narrow" w:cstheme="minorBidi"/>
          <w:i/>
          <w:iCs/>
          <w:sz w:val="24"/>
          <w:szCs w:val="24"/>
        </w:rPr>
        <w:t xml:space="preserve"> da  Housing our Ageing Population: Panel for Innovation (HAPPI) </w:t>
      </w:r>
      <w:proofErr w:type="spellStart"/>
      <w:r w:rsidRPr="005C07AE">
        <w:rPr>
          <w:rFonts w:ascii="Arial Narrow" w:hAnsi="Arial Narrow" w:cstheme="minorBidi"/>
          <w:i/>
          <w:iCs/>
          <w:sz w:val="24"/>
          <w:szCs w:val="24"/>
        </w:rPr>
        <w:t>intitulado</w:t>
      </w:r>
      <w:proofErr w:type="spellEnd"/>
      <w:r w:rsidRPr="005C07AE">
        <w:rPr>
          <w:rFonts w:ascii="Arial Narrow" w:hAnsi="Arial Narrow" w:cstheme="minorBidi"/>
          <w:i/>
          <w:iCs/>
          <w:sz w:val="24"/>
          <w:szCs w:val="24"/>
        </w:rPr>
        <w:t xml:space="preserve"> </w:t>
      </w:r>
      <w:r w:rsidRPr="005C07AE">
        <w:rPr>
          <w:rFonts w:ascii="Arial Narrow" w:hAnsi="Arial Narrow" w:cstheme="minorBidi"/>
          <w:b/>
          <w:bCs/>
          <w:i/>
          <w:iCs/>
          <w:sz w:val="24"/>
          <w:szCs w:val="24"/>
        </w:rPr>
        <w:t>HAPPI - Housing our Ageing Population: Panel for Innovation (FINAL REPORT)</w:t>
      </w:r>
      <w:r w:rsidRPr="005C07AE">
        <w:rPr>
          <w:rFonts w:ascii="Arial Narrow" w:hAnsi="Arial Narrow" w:cstheme="minorBidi"/>
          <w:i/>
          <w:iCs/>
          <w:sz w:val="24"/>
          <w:szCs w:val="24"/>
        </w:rPr>
        <w:t xml:space="preserve">. </w:t>
      </w:r>
      <w:r w:rsidRPr="0060482E">
        <w:rPr>
          <w:rFonts w:ascii="Arial Narrow" w:hAnsi="Arial Narrow" w:cs="Helvetica-Light"/>
          <w:i/>
          <w:iCs/>
          <w:sz w:val="24"/>
          <w:szCs w:val="24"/>
        </w:rPr>
        <w:t xml:space="preserve">Published in 2009 by the Homes and Communities Agency, </w:t>
      </w:r>
      <w:proofErr w:type="spellStart"/>
      <w:r w:rsidRPr="0060482E">
        <w:rPr>
          <w:rFonts w:ascii="Arial Narrow" w:hAnsi="Arial Narrow" w:cs="Helvetica-Light"/>
          <w:i/>
          <w:iCs/>
          <w:sz w:val="24"/>
          <w:szCs w:val="24"/>
        </w:rPr>
        <w:t>Londres</w:t>
      </w:r>
      <w:proofErr w:type="spellEnd"/>
      <w:r w:rsidRPr="0060482E">
        <w:rPr>
          <w:rFonts w:ascii="Arial Narrow" w:hAnsi="Arial Narrow" w:cs="Helvetica-Light"/>
          <w:i/>
          <w:iCs/>
          <w:sz w:val="24"/>
          <w:szCs w:val="24"/>
        </w:rPr>
        <w:t xml:space="preserve">, </w:t>
      </w:r>
      <w:hyperlink r:id="rId3" w:history="1">
        <w:r w:rsidRPr="0060482E">
          <w:rPr>
            <w:rStyle w:val="Hiperligao"/>
            <w:rFonts w:ascii="Arial Narrow" w:hAnsi="Arial Narrow" w:cs="Helvetica-Light"/>
            <w:i/>
            <w:iCs/>
            <w:sz w:val="24"/>
            <w:szCs w:val="24"/>
          </w:rPr>
          <w:t>www.homesandcommunities.co.uk</w:t>
        </w:r>
      </w:hyperlink>
      <w:r w:rsidRPr="0060482E">
        <w:rPr>
          <w:rFonts w:ascii="Arial Narrow" w:hAnsi="Arial Narrow" w:cs="Helvetica-Light"/>
          <w:i/>
          <w:iCs/>
          <w:sz w:val="24"/>
          <w:szCs w:val="24"/>
        </w:rPr>
        <w:t>; © Homes and Communities Agency, 2009.</w:t>
      </w:r>
    </w:p>
    <w:p w14:paraId="13BE5206" w14:textId="6F9B7532" w:rsidR="005F5DAB" w:rsidRPr="005F5DAB" w:rsidRDefault="005F5DAB" w:rsidP="005F5DAB">
      <w:pPr>
        <w:pStyle w:val="Textodenotaderodap"/>
        <w:rPr>
          <w:lang w:val="en-US"/>
        </w:rPr>
      </w:pPr>
      <w:r w:rsidRPr="005C07AE">
        <w:rPr>
          <w:rFonts w:ascii="Arial Narrow" w:hAnsi="Arial Narrow" w:cs="Helvetica-Light"/>
          <w:i/>
          <w:iCs/>
          <w:sz w:val="24"/>
          <w:szCs w:val="24"/>
          <w:lang w:val="en-US"/>
        </w:rPr>
        <w:t xml:space="preserve">Communities and Local Government (CLG) and the Department of Health (DH) commissioned the Homes and Communities Agency (HCA) to manage the HAPPI process - </w:t>
      </w:r>
      <w:r w:rsidRPr="005C07AE">
        <w:rPr>
          <w:rFonts w:ascii="Arial Narrow" w:hAnsi="Arial Narrow"/>
          <w:i/>
          <w:iCs/>
          <w:sz w:val="24"/>
          <w:szCs w:val="24"/>
          <w:u w:val="single"/>
          <w:lang w:val="en-US"/>
        </w:rPr>
        <w:t>HAPPI - Housing our Ageing Population: Panel for Innovation</w:t>
      </w:r>
      <w:r w:rsidRPr="005C07AE">
        <w:rPr>
          <w:rFonts w:ascii="Arial Narrow" w:hAnsi="Arial Narrow" w:cs="Helvetica-Light"/>
          <w:i/>
          <w:iCs/>
          <w:sz w:val="24"/>
          <w:szCs w:val="24"/>
          <w:lang w:val="en-US"/>
        </w:rPr>
        <w:t xml:space="preserve"> - and publication.  HAPPI has been project managed by Kevin McGeough (HCA) with support from James Berrington (HCA). HAPPI has been supported by a team of consultants who organized the panel process, conducted background research, and produced outputs including this report. Pollard Thomas Edwards architects (</w:t>
      </w:r>
      <w:proofErr w:type="spellStart"/>
      <w:r w:rsidRPr="005C07AE">
        <w:rPr>
          <w:rFonts w:ascii="Arial Narrow" w:hAnsi="Arial Narrow" w:cs="Helvetica-Light"/>
          <w:i/>
          <w:iCs/>
          <w:sz w:val="24"/>
          <w:szCs w:val="24"/>
          <w:lang w:val="en-US"/>
        </w:rPr>
        <w:t>PTEa</w:t>
      </w:r>
      <w:proofErr w:type="spellEnd"/>
      <w:r w:rsidRPr="005C07AE">
        <w:rPr>
          <w:rFonts w:ascii="Arial Narrow" w:hAnsi="Arial Narrow" w:cs="Helvetica-Light"/>
          <w:i/>
          <w:iCs/>
          <w:sz w:val="24"/>
          <w:szCs w:val="24"/>
          <w:lang w:val="en-US"/>
        </w:rPr>
        <w:t>) and Levitt Bernstein Associates (LBA) anchored the team, working with Design for Homes (</w:t>
      </w:r>
      <w:proofErr w:type="spellStart"/>
      <w:r w:rsidRPr="005C07AE">
        <w:rPr>
          <w:rFonts w:ascii="Arial Narrow" w:hAnsi="Arial Narrow" w:cs="Helvetica-Light"/>
          <w:i/>
          <w:iCs/>
          <w:sz w:val="24"/>
          <w:szCs w:val="24"/>
          <w:lang w:val="en-US"/>
        </w:rPr>
        <w:t>DfH</w:t>
      </w:r>
      <w:proofErr w:type="spellEnd"/>
      <w:r w:rsidRPr="005C07AE">
        <w:rPr>
          <w:rFonts w:ascii="Arial Narrow" w:hAnsi="Arial Narrow" w:cs="Helvetica-Light"/>
          <w:i/>
          <w:iCs/>
          <w:sz w:val="24"/>
          <w:szCs w:val="24"/>
          <w:lang w:val="en-US"/>
        </w:rPr>
        <w:t>) who arranged case study visits and commissioned the films.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FA7"/>
    <w:multiLevelType w:val="hybridMultilevel"/>
    <w:tmpl w:val="3A60FDD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C6136B7"/>
    <w:multiLevelType w:val="hybridMultilevel"/>
    <w:tmpl w:val="9D846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23271C"/>
    <w:multiLevelType w:val="hybridMultilevel"/>
    <w:tmpl w:val="3CF4AD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0811D8"/>
    <w:multiLevelType w:val="hybridMultilevel"/>
    <w:tmpl w:val="7C0A1F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BA11B9"/>
    <w:multiLevelType w:val="hybridMultilevel"/>
    <w:tmpl w:val="0D62DA8E"/>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8" w15:restartNumberingAfterBreak="0">
    <w:nsid w:val="3CDB53A6"/>
    <w:multiLevelType w:val="hybridMultilevel"/>
    <w:tmpl w:val="B11ACE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 w15:restartNumberingAfterBreak="0">
    <w:nsid w:val="4231084F"/>
    <w:multiLevelType w:val="hybridMultilevel"/>
    <w:tmpl w:val="8AC6373C"/>
    <w:lvl w:ilvl="0" w:tplc="0816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43BB1D17"/>
    <w:multiLevelType w:val="hybridMultilevel"/>
    <w:tmpl w:val="91968AF2"/>
    <w:lvl w:ilvl="0" w:tplc="04090005">
      <w:start w:val="1"/>
      <w:numFmt w:val="bullet"/>
      <w:lvlText w:val=""/>
      <w:lvlJc w:val="left"/>
      <w:pPr>
        <w:tabs>
          <w:tab w:val="num" w:pos="1080"/>
        </w:tabs>
        <w:ind w:left="1080" w:hanging="360"/>
      </w:pPr>
      <w:rPr>
        <w:rFonts w:ascii="Wingdings" w:hAnsi="Wingdings" w:hint="default"/>
      </w:rPr>
    </w:lvl>
    <w:lvl w:ilvl="1" w:tplc="122C826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3" w15:restartNumberingAfterBreak="0">
    <w:nsid w:val="6001408E"/>
    <w:multiLevelType w:val="hybridMultilevel"/>
    <w:tmpl w:val="7B9CA3AE"/>
    <w:lvl w:ilvl="0" w:tplc="09D21B88">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789C3A34"/>
    <w:multiLevelType w:val="hybridMultilevel"/>
    <w:tmpl w:val="5A282EF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36416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7"/>
  </w:num>
  <w:num w:numId="5" w16cid:durableId="1227185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2"/>
  </w:num>
  <w:num w:numId="9" w16cid:durableId="1709840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11"/>
  </w:num>
  <w:num w:numId="13" w16cid:durableId="583610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14"/>
  </w:num>
  <w:num w:numId="20" w16cid:durableId="20982626">
    <w:abstractNumId w:val="1"/>
  </w:num>
  <w:num w:numId="21" w16cid:durableId="472909868">
    <w:abstractNumId w:val="12"/>
  </w:num>
  <w:num w:numId="22" w16cid:durableId="2030139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6202">
    <w:abstractNumId w:val="8"/>
  </w:num>
  <w:num w:numId="35" w16cid:durableId="230384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9152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526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539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428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0071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9669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0579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2794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76198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4124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46772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1687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1086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2562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6177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35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6052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02988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94885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3336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0572316">
    <w:abstractNumId w:val="3"/>
  </w:num>
  <w:num w:numId="57" w16cid:durableId="415252600">
    <w:abstractNumId w:val="10"/>
  </w:num>
  <w:num w:numId="58" w16cid:durableId="1970672283">
    <w:abstractNumId w:val="5"/>
  </w:num>
  <w:num w:numId="59" w16cid:durableId="1767461553">
    <w:abstractNumId w:val="4"/>
  </w:num>
  <w:num w:numId="60" w16cid:durableId="637806388">
    <w:abstractNumId w:val="15"/>
  </w:num>
  <w:num w:numId="61" w16cid:durableId="743724303">
    <w:abstractNumId w:val="6"/>
  </w:num>
  <w:num w:numId="62" w16cid:durableId="2075011241">
    <w:abstractNumId w:val="0"/>
  </w:num>
  <w:num w:numId="63" w16cid:durableId="216209088">
    <w:abstractNumId w:val="9"/>
  </w:num>
  <w:num w:numId="64" w16cid:durableId="16677868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37717"/>
    <w:rsid w:val="000573EC"/>
    <w:rsid w:val="00061575"/>
    <w:rsid w:val="00086B60"/>
    <w:rsid w:val="000D08DA"/>
    <w:rsid w:val="00103591"/>
    <w:rsid w:val="00113608"/>
    <w:rsid w:val="001203FB"/>
    <w:rsid w:val="0014143A"/>
    <w:rsid w:val="001514DE"/>
    <w:rsid w:val="00170BCE"/>
    <w:rsid w:val="00177175"/>
    <w:rsid w:val="00190A4F"/>
    <w:rsid w:val="0019566E"/>
    <w:rsid w:val="001B0897"/>
    <w:rsid w:val="001C46E7"/>
    <w:rsid w:val="0020667B"/>
    <w:rsid w:val="0024232E"/>
    <w:rsid w:val="0027608D"/>
    <w:rsid w:val="002B1EDD"/>
    <w:rsid w:val="002B2B71"/>
    <w:rsid w:val="002F1273"/>
    <w:rsid w:val="0030234D"/>
    <w:rsid w:val="00311575"/>
    <w:rsid w:val="003152EE"/>
    <w:rsid w:val="00315DC4"/>
    <w:rsid w:val="003538BD"/>
    <w:rsid w:val="003A2ECB"/>
    <w:rsid w:val="003E7D7A"/>
    <w:rsid w:val="003F2BDA"/>
    <w:rsid w:val="00404F7B"/>
    <w:rsid w:val="00451547"/>
    <w:rsid w:val="004F719D"/>
    <w:rsid w:val="0052003B"/>
    <w:rsid w:val="005246C3"/>
    <w:rsid w:val="00560E5D"/>
    <w:rsid w:val="0056404F"/>
    <w:rsid w:val="00564983"/>
    <w:rsid w:val="00565003"/>
    <w:rsid w:val="00571822"/>
    <w:rsid w:val="005C07AE"/>
    <w:rsid w:val="005C6E81"/>
    <w:rsid w:val="005F5DAB"/>
    <w:rsid w:val="0060482E"/>
    <w:rsid w:val="006205FA"/>
    <w:rsid w:val="00641EDC"/>
    <w:rsid w:val="00650A5E"/>
    <w:rsid w:val="006E49C3"/>
    <w:rsid w:val="007A497A"/>
    <w:rsid w:val="007B59E0"/>
    <w:rsid w:val="007D30B4"/>
    <w:rsid w:val="007E2A51"/>
    <w:rsid w:val="007E6D7D"/>
    <w:rsid w:val="007F0958"/>
    <w:rsid w:val="007F4501"/>
    <w:rsid w:val="00814D0C"/>
    <w:rsid w:val="008345FA"/>
    <w:rsid w:val="00846741"/>
    <w:rsid w:val="00857799"/>
    <w:rsid w:val="0086055E"/>
    <w:rsid w:val="008918A3"/>
    <w:rsid w:val="008A6D43"/>
    <w:rsid w:val="00923BBB"/>
    <w:rsid w:val="009B37F5"/>
    <w:rsid w:val="009F753F"/>
    <w:rsid w:val="00A44F31"/>
    <w:rsid w:val="00A72DE4"/>
    <w:rsid w:val="00AB39FC"/>
    <w:rsid w:val="00AB4F9D"/>
    <w:rsid w:val="00AE2103"/>
    <w:rsid w:val="00B61E4B"/>
    <w:rsid w:val="00B9307A"/>
    <w:rsid w:val="00BC1999"/>
    <w:rsid w:val="00BC598A"/>
    <w:rsid w:val="00C04FF6"/>
    <w:rsid w:val="00C6419C"/>
    <w:rsid w:val="00CA091B"/>
    <w:rsid w:val="00CA7411"/>
    <w:rsid w:val="00CD3B26"/>
    <w:rsid w:val="00CE38B0"/>
    <w:rsid w:val="00D6108F"/>
    <w:rsid w:val="00D85612"/>
    <w:rsid w:val="00DB6E5B"/>
    <w:rsid w:val="00E10937"/>
    <w:rsid w:val="00E451E3"/>
    <w:rsid w:val="00E5128C"/>
    <w:rsid w:val="00E6310A"/>
    <w:rsid w:val="00EB3260"/>
    <w:rsid w:val="00EC308B"/>
    <w:rsid w:val="00F7136E"/>
    <w:rsid w:val="00F933AF"/>
    <w:rsid w:val="00FB17D2"/>
    <w:rsid w:val="00FB5F57"/>
    <w:rsid w:val="00FC6A0E"/>
    <w:rsid w:val="00FD0626"/>
    <w:rsid w:val="00FD19E8"/>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DC"/>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semiHidden/>
    <w:unhideWhenUsed/>
    <w:rsid w:val="0027608D"/>
  </w:style>
  <w:style w:type="character" w:customStyle="1" w:styleId="TextodenotadefimCarter">
    <w:name w:val="Texto de nota de fim Caráter"/>
    <w:basedOn w:val="Tipodeletrapredefinidodopargrafo"/>
    <w:link w:val="Textodenotadefim"/>
    <w:uiPriority w:val="99"/>
    <w:semiHidden/>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NormalWeb">
    <w:name w:val="Normal (Web)"/>
    <w:basedOn w:val="Normal"/>
    <w:uiPriority w:val="99"/>
    <w:unhideWhenUsed/>
    <w:rsid w:val="000573EC"/>
    <w:pPr>
      <w:spacing w:before="100" w:beforeAutospacing="1" w:after="100" w:afterAutospacing="1"/>
    </w:pPr>
    <w:rPr>
      <w:sz w:val="24"/>
      <w:szCs w:val="24"/>
    </w:rPr>
  </w:style>
  <w:style w:type="character" w:styleId="MenoNoResolvida">
    <w:name w:val="Unresolved Mention"/>
    <w:basedOn w:val="Tipodeletrapredefinidodopargrafo"/>
    <w:uiPriority w:val="99"/>
    <w:semiHidden/>
    <w:unhideWhenUsed/>
    <w:rsid w:val="00560E5D"/>
    <w:rPr>
      <w:color w:val="605E5C"/>
      <w:shd w:val="clear" w:color="auto" w:fill="E1DFDD"/>
    </w:rPr>
  </w:style>
  <w:style w:type="character" w:customStyle="1" w:styleId="A4">
    <w:name w:val="A4"/>
    <w:rsid w:val="00F933AF"/>
    <w:rPr>
      <w:rFonts w:cs="Gudea"/>
      <w:color w:val="000000"/>
      <w:sz w:val="20"/>
      <w:szCs w:val="20"/>
    </w:rPr>
  </w:style>
  <w:style w:type="character" w:customStyle="1" w:styleId="item">
    <w:name w:val="item"/>
    <w:basedOn w:val="Tipodeletrapredefinidodopargrafo"/>
    <w:rsid w:val="0019566E"/>
  </w:style>
  <w:style w:type="paragraph" w:styleId="Cabealho">
    <w:name w:val="header"/>
    <w:basedOn w:val="Normal"/>
    <w:link w:val="CabealhoCarter"/>
    <w:uiPriority w:val="99"/>
    <w:unhideWhenUsed/>
    <w:rsid w:val="005C6E81"/>
    <w:pPr>
      <w:tabs>
        <w:tab w:val="center" w:pos="4252"/>
        <w:tab w:val="right" w:pos="8504"/>
      </w:tabs>
    </w:pPr>
  </w:style>
  <w:style w:type="character" w:customStyle="1" w:styleId="CabealhoCarter">
    <w:name w:val="Cabeçalho Caráter"/>
    <w:basedOn w:val="Tipodeletrapredefinidodopargrafo"/>
    <w:link w:val="Cabealho"/>
    <w:uiPriority w:val="99"/>
    <w:rsid w:val="005C6E81"/>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5C6E81"/>
    <w:pPr>
      <w:tabs>
        <w:tab w:val="center" w:pos="4252"/>
        <w:tab w:val="right" w:pos="8504"/>
      </w:tabs>
    </w:pPr>
  </w:style>
  <w:style w:type="character" w:customStyle="1" w:styleId="RodapCarter">
    <w:name w:val="Rodapé Caráter"/>
    <w:basedOn w:val="Tipodeletrapredefinidodopargrafo"/>
    <w:link w:val="Rodap"/>
    <w:uiPriority w:val="99"/>
    <w:rsid w:val="005C6E81"/>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593780668">
      <w:bodyDiv w:val="1"/>
      <w:marLeft w:val="0"/>
      <w:marRight w:val="0"/>
      <w:marTop w:val="0"/>
      <w:marBottom w:val="0"/>
      <w:divBdr>
        <w:top w:val="none" w:sz="0" w:space="0" w:color="auto"/>
        <w:left w:val="none" w:sz="0" w:space="0" w:color="auto"/>
        <w:bottom w:val="none" w:sz="0" w:space="0" w:color="auto"/>
        <w:right w:val="none" w:sz="0" w:space="0" w:color="auto"/>
      </w:divBdr>
    </w:div>
    <w:div w:id="1075081405">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 w:id="18506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HCA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lnec.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habitar.blogspot.com/2023/05/uma-habitacao-muito-adequada-para.html" TargetMode="External"/><Relationship Id="rId4" Type="http://schemas.openxmlformats.org/officeDocument/2006/relationships/settings" Target="settings.xml"/><Relationship Id="rId9" Type="http://schemas.openxmlformats.org/officeDocument/2006/relationships/hyperlink" Target="http://www.homesandcommunities.co.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omesandcommunities.co.uk" TargetMode="External"/><Relationship Id="rId2" Type="http://schemas.openxmlformats.org/officeDocument/2006/relationships/hyperlink" Target="http://www.homesandcommunities.co.uk" TargetMode="External"/><Relationship Id="rId1" Type="http://schemas.openxmlformats.org/officeDocument/2006/relationships/hyperlink" Target="http://www.homesandcommunities.co.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27152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12</cp:revision>
  <dcterms:created xsi:type="dcterms:W3CDTF">2023-05-22T14:23:00Z</dcterms:created>
  <dcterms:modified xsi:type="dcterms:W3CDTF">2023-08-03T17:36:00Z</dcterms:modified>
</cp:coreProperties>
</file>