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0B0C" w14:textId="3366C11B" w:rsidR="00D04EB9" w:rsidRPr="00D04EB9" w:rsidRDefault="00D04EB9" w:rsidP="00D04EB9">
      <w:pPr>
        <w:keepNext/>
        <w:spacing w:after="120"/>
        <w:outlineLvl w:val="1"/>
        <w:rPr>
          <w:b/>
          <w:color w:val="CC0000"/>
          <w:sz w:val="44"/>
          <w:szCs w:val="44"/>
        </w:rPr>
      </w:pPr>
      <w:proofErr w:type="spellStart"/>
      <w:r w:rsidRPr="00D04EB9">
        <w:rPr>
          <w:b/>
          <w:iCs/>
          <w:color w:val="CC0000"/>
          <w:sz w:val="44"/>
          <w:szCs w:val="44"/>
        </w:rPr>
        <w:t>Infohabitar</w:t>
      </w:r>
      <w:proofErr w:type="spellEnd"/>
      <w:r w:rsidRPr="00D04EB9">
        <w:rPr>
          <w:b/>
          <w:iCs/>
          <w:color w:val="CC0000"/>
          <w:sz w:val="44"/>
          <w:szCs w:val="44"/>
        </w:rPr>
        <w:t>, Ano XVII, n.º 7</w:t>
      </w:r>
      <w:r>
        <w:rPr>
          <w:b/>
          <w:iCs/>
          <w:color w:val="CC0000"/>
          <w:sz w:val="44"/>
          <w:szCs w:val="44"/>
        </w:rPr>
        <w:t>80</w:t>
      </w:r>
      <w:r w:rsidRPr="00D04EB9">
        <w:rPr>
          <w:b/>
          <w:iCs/>
          <w:color w:val="CC0000"/>
          <w:sz w:val="44"/>
          <w:szCs w:val="44"/>
        </w:rPr>
        <w:t xml:space="preserve"> </w:t>
      </w:r>
    </w:p>
    <w:p w14:paraId="26B78C2D" w14:textId="77777777" w:rsidR="00D04EB9" w:rsidRDefault="00D04EB9" w:rsidP="00D04EB9">
      <w:pPr>
        <w:keepNext/>
        <w:spacing w:after="120"/>
        <w:outlineLvl w:val="1"/>
        <w:rPr>
          <w:rStyle w:val="StyleGaramond"/>
          <w:sz w:val="24"/>
        </w:rPr>
      </w:pPr>
    </w:p>
    <w:p w14:paraId="25E92B05" w14:textId="77777777" w:rsidR="00D04EB9" w:rsidRPr="00D04EB9" w:rsidRDefault="00D04EB9" w:rsidP="00D04EB9">
      <w:pPr>
        <w:pStyle w:val="Ttulo4"/>
        <w:spacing w:before="360" w:after="120"/>
        <w:rPr>
          <w:sz w:val="32"/>
          <w:szCs w:val="32"/>
          <w:lang w:bidi="he-IL"/>
        </w:rPr>
      </w:pPr>
      <w:r w:rsidRPr="00D04EB9">
        <w:rPr>
          <w:sz w:val="32"/>
          <w:szCs w:val="32"/>
          <w:lang w:bidi="he-IL"/>
        </w:rPr>
        <w:t xml:space="preserve">“Libertar” a habitação das instalações – </w:t>
      </w:r>
      <w:proofErr w:type="spellStart"/>
      <w:r w:rsidRPr="00D04EB9">
        <w:rPr>
          <w:sz w:val="32"/>
          <w:szCs w:val="32"/>
          <w:lang w:bidi="he-IL"/>
        </w:rPr>
        <w:t>infohabitar</w:t>
      </w:r>
      <w:proofErr w:type="spellEnd"/>
      <w:r w:rsidRPr="00D04EB9">
        <w:rPr>
          <w:sz w:val="32"/>
          <w:szCs w:val="32"/>
          <w:lang w:bidi="he-IL"/>
        </w:rPr>
        <w:t xml:space="preserve"> # 780</w:t>
      </w:r>
    </w:p>
    <w:p w14:paraId="504BA9DF" w14:textId="77777777" w:rsidR="00D04EB9" w:rsidRPr="00D04EB9" w:rsidRDefault="00D04EB9" w:rsidP="00D04EB9">
      <w:pPr>
        <w:spacing w:after="0" w:line="240" w:lineRule="auto"/>
        <w:rPr>
          <w:rFonts w:ascii="Arial" w:eastAsia="Times New Roman" w:hAnsi="Arial" w:cs="Times New Roman"/>
          <w:color w:val="000000"/>
          <w:kern w:val="28"/>
          <w:sz w:val="24"/>
          <w:szCs w:val="24"/>
          <w:lang w:eastAsia="pt-PT"/>
        </w:rPr>
      </w:pPr>
      <w:r w:rsidRPr="00D04EB9">
        <w:rPr>
          <w:rFonts w:ascii="Arial" w:eastAsia="Times New Roman" w:hAnsi="Arial" w:cs="Times New Roman"/>
          <w:color w:val="000000"/>
          <w:kern w:val="28"/>
          <w:sz w:val="24"/>
          <w:szCs w:val="24"/>
          <w:lang w:eastAsia="pt-PT"/>
        </w:rPr>
        <w:t>António Baptista Coelho</w:t>
      </w:r>
    </w:p>
    <w:p w14:paraId="01C0B518" w14:textId="77777777" w:rsidR="00D04EB9" w:rsidRPr="00D04EB9" w:rsidRDefault="00D04EB9" w:rsidP="00D04EB9">
      <w:pPr>
        <w:spacing w:after="0" w:line="240" w:lineRule="auto"/>
        <w:rPr>
          <w:rFonts w:ascii="Arial" w:eastAsia="Times New Roman" w:hAnsi="Arial" w:cs="Times New Roman"/>
          <w:color w:val="000000"/>
          <w:kern w:val="28"/>
          <w:sz w:val="24"/>
          <w:szCs w:val="24"/>
          <w:lang w:eastAsia="pt-PT"/>
        </w:rPr>
      </w:pPr>
      <w:r w:rsidRPr="00D04EB9">
        <w:rPr>
          <w:rFonts w:ascii="Arial" w:eastAsia="Times New Roman" w:hAnsi="Arial" w:cs="Times New Roman"/>
          <w:color w:val="000000"/>
          <w:kern w:val="28"/>
          <w:sz w:val="24"/>
          <w:szCs w:val="24"/>
          <w:lang w:eastAsia="pt-PT"/>
        </w:rPr>
        <w:t>(texto e desenho)</w:t>
      </w:r>
    </w:p>
    <w:p w14:paraId="58F00E78" w14:textId="77777777" w:rsidR="00D04EB9" w:rsidRDefault="00D04EB9" w:rsidP="00D04EB9">
      <w:pPr>
        <w:pStyle w:val="Ttulo4"/>
      </w:pPr>
    </w:p>
    <w:p w14:paraId="0C67E6A5" w14:textId="7CCB79E2" w:rsidR="00D04EB9" w:rsidRPr="00DB6FA2" w:rsidRDefault="00DB6FA2" w:rsidP="00D04EB9">
      <w:pPr>
        <w:pStyle w:val="Ttulo4"/>
        <w:rPr>
          <w:b w:val="0"/>
          <w:bCs w:val="0"/>
          <w:i/>
          <w:iCs/>
        </w:rPr>
      </w:pPr>
      <w:r w:rsidRPr="00FB69B0">
        <w:rPr>
          <w:b w:val="0"/>
          <w:bCs w:val="0"/>
          <w:i/>
          <w:iCs/>
        </w:rPr>
        <w:t xml:space="preserve">Artigo integrado na série editorial da </w:t>
      </w:r>
      <w:proofErr w:type="spellStart"/>
      <w:r w:rsidRPr="00FB69B0">
        <w:rPr>
          <w:b w:val="0"/>
          <w:bCs w:val="0"/>
          <w:i/>
          <w:iCs/>
        </w:rPr>
        <w:t>Infohabitar</w:t>
      </w:r>
      <w:proofErr w:type="spellEnd"/>
      <w:r w:rsidRPr="00FB69B0">
        <w:rPr>
          <w:b w:val="0"/>
          <w:bCs w:val="0"/>
          <w:i/>
          <w:iCs/>
        </w:rPr>
        <w:t xml:space="preserve"> “Habitar e viver melhor”</w:t>
      </w:r>
    </w:p>
    <w:p w14:paraId="0907F248" w14:textId="77777777" w:rsidR="00D04EB9" w:rsidRDefault="00D04EB9" w:rsidP="00D04EB9">
      <w:pPr>
        <w:pStyle w:val="Ttulo4"/>
      </w:pPr>
    </w:p>
    <w:p w14:paraId="10E65953" w14:textId="77777777" w:rsidR="00D04EB9" w:rsidRPr="00165B36" w:rsidRDefault="00D04EB9" w:rsidP="00D04EB9">
      <w:pPr>
        <w:pStyle w:val="Ttulo4"/>
        <w:spacing w:before="360" w:after="120"/>
        <w:rPr>
          <w:sz w:val="32"/>
          <w:szCs w:val="32"/>
        </w:rPr>
      </w:pPr>
      <w:r w:rsidRPr="00165B36">
        <w:rPr>
          <w:sz w:val="32"/>
          <w:szCs w:val="32"/>
        </w:rPr>
        <w:t>Resumo</w:t>
      </w:r>
    </w:p>
    <w:p w14:paraId="3C2AD389" w14:textId="21998530" w:rsidR="000D214D" w:rsidRPr="000D214D" w:rsidRDefault="000D214D" w:rsidP="000D214D">
      <w:pPr>
        <w:pStyle w:val="Ttulo4"/>
        <w:spacing w:after="120"/>
        <w:rPr>
          <w:b w:val="0"/>
          <w:i/>
          <w:sz w:val="22"/>
          <w:szCs w:val="22"/>
          <w:lang w:bidi="he-IL"/>
        </w:rPr>
      </w:pPr>
      <w:r w:rsidRPr="000D214D">
        <w:rPr>
          <w:b w:val="0"/>
          <w:i/>
          <w:sz w:val="22"/>
          <w:szCs w:val="22"/>
          <w:lang w:bidi="he-IL"/>
        </w:rPr>
        <w:t>Neste artigo, dedicado a um tema que poderá levantar algumas dúvidas iniciais sobre o significado da “libertação” do espaço doméstico relativamente às máquinas e instalações que o devem servir, desenvolve-se, primeiro, uma reflexão sobre o equilíbrio entre o bem-habitar e a temática geral das instalações domésticas, define-se, depois, como objetivo, o desenvolvimento da adaptabilidade doméstica ao serviço de uma essencial domesticidade e aborda-se a matéria da desejável racionalidade e estratégia que deve caracterizar a integração das instalações domésticas, na sua globalidade.</w:t>
      </w:r>
    </w:p>
    <w:p w14:paraId="52020037" w14:textId="0D63E7DF" w:rsidR="000D214D" w:rsidRPr="002C0A8E" w:rsidRDefault="000D214D" w:rsidP="002C0A8E">
      <w:pPr>
        <w:pStyle w:val="Ttulo4"/>
        <w:spacing w:after="120"/>
        <w:rPr>
          <w:b w:val="0"/>
          <w:i/>
          <w:sz w:val="22"/>
          <w:szCs w:val="22"/>
          <w:lang w:bidi="he-IL"/>
        </w:rPr>
      </w:pPr>
      <w:r w:rsidRPr="002C0A8E">
        <w:rPr>
          <w:b w:val="0"/>
          <w:i/>
          <w:sz w:val="22"/>
          <w:szCs w:val="22"/>
          <w:lang w:bidi="he-IL"/>
        </w:rPr>
        <w:t>No que se pode designar como uma segunda parte do artigo defende-se um significativo incremento da funcionalidade doméstica, mas harmonizada com a manutenção do próprio carácter “doméstico” da solução habitacional, avança-se na temática “central” do artigo, referida à “libertação” do espaço de habitar na sua relação com as instalações e apontam-se algumas notas de remate sobre as casas inteligentes, desig</w:t>
      </w:r>
      <w:r w:rsidR="001A5D00">
        <w:rPr>
          <w:b w:val="0"/>
          <w:i/>
          <w:sz w:val="22"/>
          <w:szCs w:val="22"/>
          <w:lang w:bidi="he-IL"/>
        </w:rPr>
        <w:t>nada</w:t>
      </w:r>
      <w:r w:rsidRPr="002C0A8E">
        <w:rPr>
          <w:b w:val="0"/>
          <w:i/>
          <w:sz w:val="22"/>
          <w:szCs w:val="22"/>
          <w:lang w:bidi="he-IL"/>
        </w:rPr>
        <w:t>mente, dentro desta mesma faceta de compatibilização em</w:t>
      </w:r>
      <w:r w:rsidR="001A5D00">
        <w:rPr>
          <w:b w:val="0"/>
          <w:i/>
          <w:sz w:val="22"/>
          <w:szCs w:val="22"/>
          <w:lang w:bidi="he-IL"/>
        </w:rPr>
        <w:t xml:space="preserve"> </w:t>
      </w:r>
      <w:r w:rsidRPr="002C0A8E">
        <w:rPr>
          <w:b w:val="0"/>
          <w:i/>
          <w:sz w:val="22"/>
          <w:szCs w:val="22"/>
          <w:lang w:bidi="he-IL"/>
        </w:rPr>
        <w:t>ter maximização da funcionalidade sem “custos” para o essencial sentido confortável, envolvente e apropriável da habitação.</w:t>
      </w:r>
    </w:p>
    <w:p w14:paraId="23662839" w14:textId="31CF28D4" w:rsidR="00D04EB9" w:rsidRDefault="00D04EB9" w:rsidP="00D04EB9">
      <w:pPr>
        <w:keepNext/>
        <w:spacing w:after="120"/>
        <w:outlineLvl w:val="1"/>
        <w:rPr>
          <w:rFonts w:cs="Arial"/>
          <w:b/>
          <w:sz w:val="24"/>
          <w:szCs w:val="24"/>
          <w:highlight w:val="cyan"/>
        </w:rPr>
      </w:pPr>
    </w:p>
    <w:p w14:paraId="2121C6A2" w14:textId="77777777" w:rsidR="00D04EB9" w:rsidRDefault="00D04EB9" w:rsidP="00D04EB9">
      <w:pPr>
        <w:pStyle w:val="Ttulo4"/>
        <w:spacing w:after="120"/>
        <w:rPr>
          <w:b w:val="0"/>
          <w:highlight w:val="cyan"/>
        </w:rPr>
      </w:pPr>
    </w:p>
    <w:p w14:paraId="1D651E92" w14:textId="77777777" w:rsidR="00984FBA" w:rsidRPr="009A6F95" w:rsidRDefault="00984FBA" w:rsidP="009A6F95">
      <w:pPr>
        <w:keepNext/>
        <w:spacing w:before="360" w:after="240" w:line="240" w:lineRule="auto"/>
        <w:outlineLvl w:val="1"/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</w:pPr>
      <w:r w:rsidRPr="009A6F95"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  <w:t>1. Equilíbrio entre o bem-habitar e a temática geral das instalações domésticas</w:t>
      </w:r>
    </w:p>
    <w:p w14:paraId="4B5299E9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Em primeiro lugar há que apontar que aqui nos dedicamos a esta reflexão sobre o que pode e deve ser uma boa integração doméstica das variadas instalações que servem os espaços que habitamos, apropriamos e cuidamos/arranjamos no dia-a-dia, considerando-as como uma grande “unidade” de máquinas, tubagens, aparelhos e elementos funcionais e decorativos (ex., luminárias), que, estando mais ou menos visíveis ou mais ou menos “embutidos”, têm como função essencial a garantia de um </w:t>
      </w:r>
      <w:r w:rsidRPr="009A6F95">
        <w:rPr>
          <w:rFonts w:ascii="Arial" w:eastAsia="Times New Roman" w:hAnsi="Arial" w:cs="Times New Roman"/>
          <w:lang w:bidi="he-IL"/>
        </w:rPr>
        <w:lastRenderedPageBreak/>
        <w:t>amplo leque de serviços de apoio à vida diária, à funcionalidade e ao bem-estar e conforto na nossa habitação.</w:t>
      </w:r>
    </w:p>
    <w:p w14:paraId="3AE75570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E no que se refere ao desenvolvimento desta noção de natural aliança entre maximização funcional e verdadeiro sentido/carácter doméstico, ou “domesticidade”, há que a harmonizar, designadamente, contra excessos funcionalistas gerais e de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monofuncionalidade</w:t>
      </w:r>
      <w:proofErr w:type="spellEnd"/>
      <w:r w:rsidRPr="009A6F95">
        <w:rPr>
          <w:rFonts w:ascii="Arial" w:eastAsia="Times New Roman" w:hAnsi="Arial" w:cs="Times New Roman"/>
          <w:lang w:bidi="he-IL"/>
        </w:rPr>
        <w:t xml:space="preserve"> de cada espaço ou compartimento, pois uma habitação não é uma máquina ou dispositivo mecanizado que nos permite “habitar”, mas sim, em primeira linha, um remanso de agradabilidade e de apropriação, capaz de nos “envolver” como um verdadeiro pequeno mundo: um espaço doméstico sensível, caloroso, diversificado e ricamente apropriável, servido por dispositivos que lhe garantam extrema funcionalidade; e não o contrário: uma “máquina” de habitar, que proporcione condições mínimas de identidade e apropriação e/ou um espaço habitacional excessiva e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caracterizadamente</w:t>
      </w:r>
      <w:proofErr w:type="spellEnd"/>
      <w:r w:rsidRPr="009A6F95">
        <w:rPr>
          <w:rFonts w:ascii="Arial" w:eastAsia="Times New Roman" w:hAnsi="Arial" w:cs="Times New Roman"/>
          <w:lang w:bidi="he-IL"/>
        </w:rPr>
        <w:t xml:space="preserve"> marcado por elementos maquinais e funcionais.</w:t>
      </w:r>
    </w:p>
    <w:p w14:paraId="57C582B4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E há que lembrar que se até em escritórios, equipamentos de saúde e mesmo fábricas se tem descoberto a importância de um ambiente “</w:t>
      </w:r>
      <w:proofErr w:type="gramStart"/>
      <w:r w:rsidRPr="009A6F95">
        <w:rPr>
          <w:rFonts w:ascii="Arial" w:eastAsia="Times New Roman" w:hAnsi="Arial" w:cs="Times New Roman"/>
          <w:lang w:bidi="he-IL"/>
        </w:rPr>
        <w:t>domesticado”/</w:t>
      </w:r>
      <w:proofErr w:type="gramEnd"/>
      <w:r w:rsidRPr="009A6F95">
        <w:rPr>
          <w:rFonts w:ascii="Arial" w:eastAsia="Times New Roman" w:hAnsi="Arial" w:cs="Times New Roman"/>
          <w:lang w:bidi="he-IL"/>
        </w:rPr>
        <w:t>humanizado, então nos pequenos mundos que habitamos o caminho preferencial em termos de caracterização fica bem evidente.</w:t>
      </w:r>
    </w:p>
    <w:p w14:paraId="4F340523" w14:textId="01BABD2F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Nestas matérias importa, também, sublinhar, desde já, que o que aqui se quer definir por “instalações” se refere a todo um conjunto de "aparatos" técnicos, associados a redes técnicas diversas, com especial enfoque nas águas, esgotos, </w:t>
      </w:r>
      <w:r w:rsidR="00193D6D" w:rsidRPr="009A6F95">
        <w:rPr>
          <w:rFonts w:ascii="Arial" w:eastAsia="Times New Roman" w:hAnsi="Arial" w:cs="Times New Roman"/>
          <w:lang w:bidi="he-IL"/>
        </w:rPr>
        <w:t>eletricidade</w:t>
      </w:r>
      <w:r w:rsidRPr="009A6F95">
        <w:rPr>
          <w:rFonts w:ascii="Arial" w:eastAsia="Times New Roman" w:hAnsi="Arial" w:cs="Times New Roman"/>
          <w:lang w:bidi="he-IL"/>
        </w:rPr>
        <w:t xml:space="preserve">, e redes de telecomunicações, que são fundamentais para o habitar doméstico e cujas ligações ou “pontos” de serviço devem estar disseminados pelos vários espaços da habitação, proporcionando padrões de uso das </w:t>
      </w:r>
      <w:r w:rsidR="00193D6D" w:rsidRPr="009A6F95">
        <w:rPr>
          <w:rFonts w:ascii="Arial" w:eastAsia="Times New Roman" w:hAnsi="Arial" w:cs="Times New Roman"/>
          <w:lang w:bidi="he-IL"/>
        </w:rPr>
        <w:t>respetivas</w:t>
      </w:r>
      <w:r w:rsidRPr="009A6F95">
        <w:rPr>
          <w:rFonts w:ascii="Arial" w:eastAsia="Times New Roman" w:hAnsi="Arial" w:cs="Times New Roman"/>
          <w:lang w:bidi="he-IL"/>
        </w:rPr>
        <w:t xml:space="preserve"> instalações que devem ser eficazes no sentido das </w:t>
      </w:r>
      <w:r w:rsidR="00193D6D" w:rsidRPr="009A6F95">
        <w:rPr>
          <w:rFonts w:ascii="Arial" w:eastAsia="Times New Roman" w:hAnsi="Arial" w:cs="Times New Roman"/>
          <w:lang w:bidi="he-IL"/>
        </w:rPr>
        <w:t>respetivas</w:t>
      </w:r>
      <w:r w:rsidRPr="009A6F95">
        <w:rPr>
          <w:rFonts w:ascii="Arial" w:eastAsia="Times New Roman" w:hAnsi="Arial" w:cs="Times New Roman"/>
          <w:lang w:bidi="he-IL"/>
        </w:rPr>
        <w:t xml:space="preserve"> utilidades, mas assegurando, simultaneamente:</w:t>
      </w:r>
    </w:p>
    <w:p w14:paraId="19B5F013" w14:textId="1CEB4F6A" w:rsidR="00984FBA" w:rsidRPr="009A6F95" w:rsidRDefault="00984FBA" w:rsidP="009A6F95">
      <w:pPr>
        <w:pStyle w:val="PargrafodaLista"/>
        <w:numPr>
          <w:ilvl w:val="0"/>
          <w:numId w:val="10"/>
        </w:num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quer um tipo de serviço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caraterizadamente</w:t>
      </w:r>
      <w:proofErr w:type="spellEnd"/>
      <w:r w:rsidRPr="009A6F95">
        <w:rPr>
          <w:rFonts w:ascii="Arial" w:eastAsia="Times New Roman" w:hAnsi="Arial" w:cs="Times New Roman"/>
          <w:lang w:bidi="he-IL"/>
        </w:rPr>
        <w:t xml:space="preserve"> residencial – há, por exemplo, tipologias de máquinas mais integráveis em ambientes domésticos, e soluções de “calhas técnicas” que para serem bem aceites num ambiente doméstico devem ser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objecto</w:t>
      </w:r>
      <w:proofErr w:type="spellEnd"/>
      <w:r w:rsidRPr="009A6F95">
        <w:rPr>
          <w:rFonts w:ascii="Arial" w:eastAsia="Times New Roman" w:hAnsi="Arial" w:cs="Times New Roman"/>
          <w:lang w:bidi="he-IL"/>
        </w:rPr>
        <w:t xml:space="preserve"> de adequada integração e mesmo intervenção formal/de </w:t>
      </w:r>
      <w:r w:rsidR="00193D6D" w:rsidRPr="009A6F95">
        <w:rPr>
          <w:rFonts w:ascii="Arial" w:eastAsia="Times New Roman" w:hAnsi="Arial" w:cs="Times New Roman"/>
          <w:lang w:bidi="he-IL"/>
        </w:rPr>
        <w:t>aspeto</w:t>
      </w:r>
      <w:r w:rsidRPr="009A6F95">
        <w:rPr>
          <w:rFonts w:ascii="Arial" w:eastAsia="Times New Roman" w:hAnsi="Arial" w:cs="Times New Roman"/>
          <w:lang w:bidi="he-IL"/>
        </w:rPr>
        <w:t>;</w:t>
      </w:r>
    </w:p>
    <w:p w14:paraId="73C7D301" w14:textId="2746443B" w:rsidR="00984FBA" w:rsidRPr="009A6F95" w:rsidRDefault="00984FBA" w:rsidP="009A6F95">
      <w:pPr>
        <w:pStyle w:val="PargrafodaLista"/>
        <w:numPr>
          <w:ilvl w:val="0"/>
          <w:numId w:val="10"/>
        </w:num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quer uma máxima capacidade de adaptabilidade dos respetivos espaços do habitar doméstico a um significativo leque de usos e a uma ampla diversidade de arranjos de mobiliário.</w:t>
      </w:r>
    </w:p>
    <w:p w14:paraId="53F6BFDA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E, rematando-se esta reflexão, fica a sensação que talvez haja ainda um diversificado e amplo caminho a percorrer nesta “domesticação” de máquinas e redes associadas </w:t>
      </w:r>
      <w:r w:rsidRPr="009A6F95">
        <w:rPr>
          <w:rFonts w:ascii="Arial" w:eastAsia="Times New Roman" w:hAnsi="Arial" w:cs="Times New Roman"/>
          <w:lang w:bidi="he-IL"/>
        </w:rPr>
        <w:lastRenderedPageBreak/>
        <w:t>ao serviço de espaços da habitação; um caminho duplo, porque incluindo, quer a sua adequada e multifacetada integração em diversos espaços e elementos de mobiliário fixo , quer mesmo o seu design específico, que poderá ter em conta, por exemplo, uma sua capacidade de integração mais direta e atraente nos espaços e ambientes da habitação.</w:t>
      </w:r>
    </w:p>
    <w:p w14:paraId="3C2AFD04" w14:textId="77777777" w:rsidR="00984FBA" w:rsidRPr="00984FBA" w:rsidRDefault="00984FBA" w:rsidP="00984FBA">
      <w:pPr>
        <w:shd w:val="clear" w:color="auto" w:fill="EEEE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PT"/>
        </w:rPr>
      </w:pPr>
    </w:p>
    <w:p w14:paraId="58394EBB" w14:textId="77777777" w:rsidR="00984FBA" w:rsidRPr="009A6F95" w:rsidRDefault="00984FBA" w:rsidP="009A6F95">
      <w:pPr>
        <w:keepNext/>
        <w:spacing w:before="360" w:after="240" w:line="240" w:lineRule="auto"/>
        <w:outlineLvl w:val="1"/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</w:pPr>
      <w:r w:rsidRPr="009A6F95"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  <w:t>2. O objetivo da adaptabilidade doméstica ao ser viço de uma verdadeira domesticidade</w:t>
      </w:r>
    </w:p>
    <w:p w14:paraId="298E3254" w14:textId="14FCD83C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Recheamos as nossas habitações com um leque de instalações que, há algum tempo, tinham estritas e até evidenciadas conotações funcionais e funcionalistas, com reflexo até na designação de compartimentos, como foi e é o caso das “instalações sanitárias”, em vez da “velha” designação de “casa de banho”, mas não podemos esquecer que estamos a passar para lá do “cabo funcionalista”, visando-se uma consolidada recuperação da flexibilidade das ocupações e dos usos domésticos, numa </w:t>
      </w:r>
      <w:r w:rsidR="00193D6D" w:rsidRPr="009A6F95">
        <w:rPr>
          <w:rFonts w:ascii="Arial" w:eastAsia="Times New Roman" w:hAnsi="Arial" w:cs="Times New Roman"/>
          <w:lang w:bidi="he-IL"/>
        </w:rPr>
        <w:t>perspetiva</w:t>
      </w:r>
      <w:r w:rsidRPr="009A6F95">
        <w:rPr>
          <w:rFonts w:ascii="Arial" w:eastAsia="Times New Roman" w:hAnsi="Arial" w:cs="Times New Roman"/>
          <w:lang w:bidi="he-IL"/>
        </w:rPr>
        <w:t xml:space="preserve"> de crítica construtiva aos excessos de hierarquização e de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monofuncionalidade</w:t>
      </w:r>
      <w:proofErr w:type="spellEnd"/>
      <w:r w:rsidRPr="009A6F95">
        <w:rPr>
          <w:rFonts w:ascii="Arial" w:eastAsia="Times New Roman" w:hAnsi="Arial" w:cs="Times New Roman"/>
          <w:lang w:bidi="he-IL"/>
        </w:rPr>
        <w:t>.</w:t>
      </w:r>
    </w:p>
    <w:p w14:paraId="4F2D848D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Enquanto isto acontece surgem numerosas novas aplicações de instalações ao serviço, designadamente, do conforto ambiental, das comunicações e da conversão funcional simplificada e reversível dos diversos espaços da habitação; por exemplo, as TIC multifuncionais estão já bem presentes e os robots de limpeza começam a marcar a nossa vida diária.</w:t>
      </w:r>
    </w:p>
    <w:p w14:paraId="2042EC5E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Desenvolve-se assim, também, a própria “inteligência doméstica”, radicada em inúmeros equipamentos e dispositivos específicos, com funções próprias e de coordenação das condições ambientais e de segurança da globalidade do espaço da habitação.</w:t>
      </w:r>
    </w:p>
    <w:p w14:paraId="42728F24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A tudo isto se ligam exigências velhas e novas em termos de instalações e redes algumas delas ainda muito físicas em termos de ramificações e pontos de serviço necessários – embora muitas vezes desenvolvidas de modo pouco planeado e aberto às sempre incontornáveis posteriores intervenções de manutenção e de reparação –  e outras cada vez mais associadas a redes sem fios, mas exigindo, também, bases funcionais adequadas e escolhas realmente inteligentes e domesticamente adequadas em termos, designadamente, de tipologias de mecanismos e de controlo dos mesmos – matérias estas que bem merecem urgentes desenvolvimentos, pois continuam a ser </w:t>
      </w:r>
      <w:r w:rsidRPr="009A6F95">
        <w:rPr>
          <w:rFonts w:ascii="Arial" w:eastAsia="Times New Roman" w:hAnsi="Arial" w:cs="Times New Roman"/>
          <w:lang w:bidi="he-IL"/>
        </w:rPr>
        <w:lastRenderedPageBreak/>
        <w:t>muito pouco consideradas face ao “novo-riquismo” das novas tecnologias emergentes; uma matéria onde é sempre essencial lembrarmo-nos que estamos a conceber e rechear funcionalmente espaços domésticos, e não oficinas onde só trabalham robots (o exagero da imagem foi, evidentemente, premeditado).</w:t>
      </w:r>
    </w:p>
    <w:p w14:paraId="3FEA2C5F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Nestas matérias de uma constante batalha por uma cuidada e ponderada maximização da adaptabilidade e da funcionalidade domésticas há, ainda, que ter presente que a vida doméstica de hoje e de amanhã está a ser e será marcada por novos hábitos, alguns já conhecidos e outros ainda incipientes e mutantes, sendo que tudo isto é cada vez mais muito pouco compatível com os espaços funcionalmente rígidos das “velhas/novas” habitações funcionalistas, em que, por exemplo, a cozinha era apenas para cozinhar – e para uma atividade de cozinhar realizada por alguém especializado nesse trabalho), a sala para um estar muito pouco associado às inúmeras e diversas atividades de estar e de lazer hoje existentes e sem falar no atual “teletrabalho”, e o quarto essencialmente para dormir (exagerando-se, aqui, um pouco, é evidente), sendo que as respetivas instalações são/eram, então, programadas de acordo com tais “peias” funcionais; e isto sem se entrar em verdadeiras “confusões” funcionais que, por exemplo, associavam e associam, frequentemente, o tratamento de roupas à contiguidade com a zona de cozinha, tratando-se de atividades tão distintas e apenas tendo como elemento comum a necessidade de abastecimento de água – a tão conhecida zona húmida funcionalista, que tem evidentes e importantes razões económicas de concentração das canalizações, mas que tem de ser tratada de modo adequado em termos de compatibilizações funcionais e ambientais.</w:t>
      </w:r>
    </w:p>
    <w:p w14:paraId="15B51F9E" w14:textId="3AFF87FA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A ideia que aqui se quer deixar é que tudo o que se faça, na habitação, com o objetivo de uma maior adaptabilidade no arranjo e na ocupação dos espaços domésticos – adaptabilidade esta de extrema importância seja numa </w:t>
      </w:r>
      <w:r w:rsidR="00193D6D" w:rsidRPr="009A6F95">
        <w:rPr>
          <w:rFonts w:ascii="Arial" w:eastAsia="Times New Roman" w:hAnsi="Arial" w:cs="Times New Roman"/>
          <w:lang w:bidi="he-IL"/>
        </w:rPr>
        <w:t>perspetiva</w:t>
      </w:r>
      <w:r w:rsidRPr="009A6F95">
        <w:rPr>
          <w:rFonts w:ascii="Arial" w:eastAsia="Times New Roman" w:hAnsi="Arial" w:cs="Times New Roman"/>
          <w:lang w:bidi="he-IL"/>
        </w:rPr>
        <w:t xml:space="preserve"> de adequação aos usos e desejos, seja numa outra </w:t>
      </w:r>
      <w:r w:rsidR="00193D6D" w:rsidRPr="009A6F95">
        <w:rPr>
          <w:rFonts w:ascii="Arial" w:eastAsia="Times New Roman" w:hAnsi="Arial" w:cs="Times New Roman"/>
          <w:lang w:bidi="he-IL"/>
        </w:rPr>
        <w:t>perspetiva</w:t>
      </w:r>
      <w:r w:rsidRPr="009A6F95">
        <w:rPr>
          <w:rFonts w:ascii="Arial" w:eastAsia="Times New Roman" w:hAnsi="Arial" w:cs="Times New Roman"/>
          <w:lang w:bidi="he-IL"/>
        </w:rPr>
        <w:t xml:space="preserve"> de continuada e periódica adaptação de uma dada habitação  à evolução global e pormenorizada das necessidades e dos desejos dos seus ocupantes – , e, naturalmente, também tudo o que se faça em prol de uma maior capacidade de apropriação destes espaços pelos seus habitantes, pode ser extremamente </w:t>
      </w:r>
      <w:r w:rsidR="00193D6D" w:rsidRPr="009A6F95">
        <w:rPr>
          <w:rFonts w:ascii="Arial" w:eastAsia="Times New Roman" w:hAnsi="Arial" w:cs="Times New Roman"/>
          <w:lang w:bidi="he-IL"/>
        </w:rPr>
        <w:t>afetado</w:t>
      </w:r>
      <w:r w:rsidRPr="009A6F95">
        <w:rPr>
          <w:rFonts w:ascii="Arial" w:eastAsia="Times New Roman" w:hAnsi="Arial" w:cs="Times New Roman"/>
          <w:lang w:bidi="he-IL"/>
        </w:rPr>
        <w:t>, por redes, padrões de serviço e elementos de instalações funcionalmente “rígidos”, pouco adaptáveis e, tantas vezes, negativamente localizados.</w:t>
      </w:r>
    </w:p>
    <w:p w14:paraId="608AA17A" w14:textId="25A4DF10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Nisto tudo há que salientar que a adaptabilidade doméstica, sendo sempre </w:t>
      </w:r>
      <w:r w:rsidR="00193D6D" w:rsidRPr="009A6F95">
        <w:rPr>
          <w:rFonts w:ascii="Arial" w:eastAsia="Times New Roman" w:hAnsi="Arial" w:cs="Times New Roman"/>
          <w:lang w:bidi="he-IL"/>
        </w:rPr>
        <w:t>objetivo</w:t>
      </w:r>
      <w:r w:rsidRPr="009A6F95">
        <w:rPr>
          <w:rFonts w:ascii="Arial" w:eastAsia="Times New Roman" w:hAnsi="Arial" w:cs="Times New Roman"/>
          <w:lang w:bidi="he-IL"/>
        </w:rPr>
        <w:t xml:space="preserve"> essencial, deve ser bem obrigada pela constante evolução das instalações com aplicações e funcionalidades domésticas, uma evolução hoje em dia bem marcada; </w:t>
      </w:r>
      <w:r w:rsidRPr="009A6F95">
        <w:rPr>
          <w:rFonts w:ascii="Arial" w:eastAsia="Times New Roman" w:hAnsi="Arial" w:cs="Times New Roman"/>
          <w:lang w:bidi="he-IL"/>
        </w:rPr>
        <w:lastRenderedPageBreak/>
        <w:t>tem, portanto, de haver expressiva abertura na previsão das instalações domésticas e da sua eventual evolução e alteração.</w:t>
      </w:r>
    </w:p>
    <w:p w14:paraId="41619E2F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Talvez que um caminho adequado, nestes sentidos, inclua, por exemplo, a previsão de um “armário” de centralização de diversas instalações, com capacidade evolutiva e caminhos e difusores de instalações bem disseminados por toda a habitação e também com clara capacidade de acesso e evolução; numa perspetiva em que sinceramente teria vontade de incluir algumas redes “clássicas”, como as de água e eletricidade, em prol da maximização da adaptabilidade e apropriação no uso da habitação, mas garantindo-se, naturalmente, todos os aspetos de segurança no respetivo uso.</w:t>
      </w:r>
    </w:p>
    <w:p w14:paraId="58FE5B3F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De certa forma quem sabe se o presente/futuro da estruturação e do recheio funcional e ambiental doméstico não passará por uma relativa “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independentização</w:t>
      </w:r>
      <w:proofErr w:type="spellEnd"/>
      <w:r w:rsidRPr="009A6F95">
        <w:rPr>
          <w:rFonts w:ascii="Arial" w:eastAsia="Times New Roman" w:hAnsi="Arial" w:cs="Times New Roman"/>
          <w:lang w:bidi="he-IL"/>
        </w:rPr>
        <w:t>” entre espaços habitáveis e instalações e afins, quase que numa reinterpretação dos velhos tempos domésticos em que as instalações surgiram e foram “apostas” aos espaços da habitação, um pouco como elementos complementares e relativamente soltos (bem visíveis ou invisíveis) dos espaços que serviam; uma releitura e reinterpretação dos velhos espaços das boas habitações (nunca esquecer que muitos então viviam acumulados em condições menos que mínimas), com a sua caracterização multifuncional mas agora servidos pelas melhores tecnologias.</w:t>
      </w:r>
    </w:p>
    <w:p w14:paraId="51584CC4" w14:textId="77777777" w:rsidR="00984FBA" w:rsidRPr="009A6F95" w:rsidRDefault="00984FBA" w:rsidP="009A6F95">
      <w:pPr>
        <w:keepNext/>
        <w:spacing w:before="360" w:after="240" w:line="240" w:lineRule="auto"/>
        <w:outlineLvl w:val="1"/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</w:pPr>
      <w:r w:rsidRPr="009A6F95"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  <w:t>3. Racionalidade e estratégia na integração das instalações domésticas</w:t>
      </w:r>
    </w:p>
    <w:p w14:paraId="4385CE60" w14:textId="170F0A33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Val</w:t>
      </w:r>
      <w:r w:rsidR="009A6F95" w:rsidRPr="009A6F95">
        <w:rPr>
          <w:rFonts w:ascii="Arial" w:eastAsia="Times New Roman" w:hAnsi="Arial" w:cs="Times New Roman"/>
          <w:lang w:bidi="he-IL"/>
        </w:rPr>
        <w:t>e</w:t>
      </w:r>
      <w:r w:rsidRPr="009A6F95">
        <w:rPr>
          <w:rFonts w:ascii="Arial" w:eastAsia="Times New Roman" w:hAnsi="Arial" w:cs="Times New Roman"/>
          <w:lang w:bidi="he-IL"/>
        </w:rPr>
        <w:t xml:space="preserve"> sempre a pena lembrar que este tipo de preocupações, associadas a uma bem adequada integração das instalações domésticas na </w:t>
      </w:r>
      <w:r w:rsidR="00193D6D" w:rsidRPr="009A6F95">
        <w:rPr>
          <w:rFonts w:ascii="Arial" w:eastAsia="Times New Roman" w:hAnsi="Arial" w:cs="Times New Roman"/>
          <w:lang w:bidi="he-IL"/>
        </w:rPr>
        <w:t>conceção</w:t>
      </w:r>
      <w:r w:rsidRPr="009A6F95">
        <w:rPr>
          <w:rFonts w:ascii="Arial" w:eastAsia="Times New Roman" w:hAnsi="Arial" w:cs="Times New Roman"/>
          <w:lang w:bidi="he-IL"/>
        </w:rPr>
        <w:t xml:space="preserve"> “da casa”, não são novas, designadamente, quando nos referimos a uma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arquitectura</w:t>
      </w:r>
      <w:proofErr w:type="spellEnd"/>
      <w:r w:rsidRPr="009A6F95">
        <w:rPr>
          <w:rFonts w:ascii="Arial" w:eastAsia="Times New Roman" w:hAnsi="Arial" w:cs="Times New Roman"/>
          <w:lang w:bidi="he-IL"/>
        </w:rPr>
        <w:t xml:space="preserve"> residencial qualificada, aquela que nunca esqueceu as preocupações de funcionalidade, quando esta qualidade era rara e que também nunca esqueceu os aspetos de adequada caracterização doméstica/habitacional, num sentido muito amplo e humano da mesma, quando a funcionalidade foi tomada como realidade “essencial”.</w:t>
      </w:r>
    </w:p>
    <w:p w14:paraId="7F4B042D" w14:textId="0142B1B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Importa salientar nesta matéria da integração das instalações domésticas uma opção frequentemente utilizada na </w:t>
      </w:r>
      <w:r w:rsidR="00193D6D" w:rsidRPr="009A6F95">
        <w:rPr>
          <w:rFonts w:ascii="Arial" w:eastAsia="Times New Roman" w:hAnsi="Arial" w:cs="Times New Roman"/>
          <w:lang w:bidi="he-IL"/>
        </w:rPr>
        <w:t>conceção</w:t>
      </w:r>
      <w:r w:rsidRPr="009A6F95">
        <w:rPr>
          <w:rFonts w:ascii="Arial" w:eastAsia="Times New Roman" w:hAnsi="Arial" w:cs="Times New Roman"/>
          <w:lang w:bidi="he-IL"/>
        </w:rPr>
        <w:t xml:space="preserve"> residencial, referida à concentração maximizada e estratégica de instalações e serviços em determinadas zonas “técnicas”, estrategicamente localizadas e, portanto, muito funcionais, libertando-se o máximo de espaço doméstico restante para uma ampla diversidade de ocupações por usos e </w:t>
      </w:r>
      <w:r w:rsidRPr="009A6F95">
        <w:rPr>
          <w:rFonts w:ascii="Arial" w:eastAsia="Times New Roman" w:hAnsi="Arial" w:cs="Times New Roman"/>
          <w:lang w:bidi="he-IL"/>
        </w:rPr>
        <w:lastRenderedPageBreak/>
        <w:t>conjuntos de mobiliário diversificados. Esta opção, na sua versão mais aplicada, resume-se a uma concentração de zonas de águas e esgotos, ou zonas designadas como “húmidas” ou “de águas”, proporcionando-se a económica redução do traçado de instalações (sempre caras), a concentração racionalizada de revestimentos mais impermeáveis e , eventual, centralização de elementos e espaços “técnicos” com acesso facilitado (ex., ductos de passagem de canalizações, armários técnicos, etc.); este tipo de estratégica concentração e delimitação de “zonas de água” deve ser acompanhado por uma adequada marcação da passagem das instalações.</w:t>
      </w:r>
    </w:p>
    <w:p w14:paraId="7BEC213D" w14:textId="0693F54B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É interessante </w:t>
      </w:r>
      <w:r w:rsidR="00193D6D" w:rsidRPr="009A6F95">
        <w:rPr>
          <w:rFonts w:ascii="Arial" w:eastAsia="Times New Roman" w:hAnsi="Arial" w:cs="Times New Roman"/>
          <w:lang w:bidi="he-IL"/>
        </w:rPr>
        <w:t>refletir</w:t>
      </w:r>
      <w:r w:rsidRPr="009A6F95">
        <w:rPr>
          <w:rFonts w:ascii="Arial" w:eastAsia="Times New Roman" w:hAnsi="Arial" w:cs="Times New Roman"/>
          <w:lang w:bidi="he-IL"/>
        </w:rPr>
        <w:t xml:space="preserve">, nesta matéria, sobre o interesse que ainda marca os “velhos” cuidados de concentração de “zonas de água”, que nasceram essencialmente de </w:t>
      </w:r>
      <w:r w:rsidR="00193D6D" w:rsidRPr="009A6F95">
        <w:rPr>
          <w:rFonts w:ascii="Arial" w:eastAsia="Times New Roman" w:hAnsi="Arial" w:cs="Times New Roman"/>
          <w:lang w:bidi="he-IL"/>
        </w:rPr>
        <w:t>objetivos</w:t>
      </w:r>
      <w:r w:rsidRPr="009A6F95">
        <w:rPr>
          <w:rFonts w:ascii="Arial" w:eastAsia="Times New Roman" w:hAnsi="Arial" w:cs="Times New Roman"/>
          <w:lang w:bidi="he-IL"/>
        </w:rPr>
        <w:t xml:space="preserve"> de economia em habitações de interesse social, através do encurtamento das </w:t>
      </w:r>
      <w:r w:rsidR="00193D6D" w:rsidRPr="009A6F95">
        <w:rPr>
          <w:rFonts w:ascii="Arial" w:eastAsia="Times New Roman" w:hAnsi="Arial" w:cs="Times New Roman"/>
          <w:lang w:bidi="he-IL"/>
        </w:rPr>
        <w:t>respetivas</w:t>
      </w:r>
      <w:r w:rsidRPr="009A6F95">
        <w:rPr>
          <w:rFonts w:ascii="Arial" w:eastAsia="Times New Roman" w:hAnsi="Arial" w:cs="Times New Roman"/>
          <w:lang w:bidi="he-IL"/>
        </w:rPr>
        <w:t xml:space="preserve"> redes de águas e esgotos, mas que podem ter também excelentes resultados no sentido de proporcionarem um excelente “capital” de </w:t>
      </w:r>
      <w:r w:rsidR="00193D6D" w:rsidRPr="009A6F95">
        <w:rPr>
          <w:rFonts w:ascii="Arial" w:eastAsia="Times New Roman" w:hAnsi="Arial" w:cs="Times New Roman"/>
          <w:lang w:bidi="he-IL"/>
        </w:rPr>
        <w:t>adaptabilidade</w:t>
      </w:r>
      <w:r w:rsidRPr="009A6F95">
        <w:rPr>
          <w:rFonts w:ascii="Arial" w:eastAsia="Times New Roman" w:hAnsi="Arial" w:cs="Times New Roman"/>
          <w:lang w:bidi="he-IL"/>
        </w:rPr>
        <w:t> ao restante espaço doméstico.</w:t>
      </w:r>
    </w:p>
    <w:p w14:paraId="2CC41AC5" w14:textId="325BCE4F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Uma outra forma de garantir os </w:t>
      </w:r>
      <w:r w:rsidR="00193D6D" w:rsidRPr="009A6F95">
        <w:rPr>
          <w:rFonts w:ascii="Arial" w:eastAsia="Times New Roman" w:hAnsi="Arial" w:cs="Times New Roman"/>
          <w:lang w:bidi="he-IL"/>
        </w:rPr>
        <w:t>objetivos</w:t>
      </w:r>
      <w:r w:rsidRPr="009A6F95">
        <w:rPr>
          <w:rFonts w:ascii="Arial" w:eastAsia="Times New Roman" w:hAnsi="Arial" w:cs="Times New Roman"/>
          <w:lang w:bidi="he-IL"/>
        </w:rPr>
        <w:t xml:space="preserve"> de boa integração das instalações é proporcionar uma grande flexibilidade de escolha dos pontos de ligações a redes, mediante intervenções simples e pouco dispendiosas que possam disponibilizar praticamente um serviço “a la carte</w:t>
      </w:r>
      <w:proofErr w:type="gramStart"/>
      <w:r w:rsidRPr="009A6F95">
        <w:rPr>
          <w:rFonts w:ascii="Arial" w:eastAsia="Times New Roman" w:hAnsi="Arial" w:cs="Times New Roman"/>
          <w:lang w:bidi="he-IL"/>
        </w:rPr>
        <w:t>” ,</w:t>
      </w:r>
      <w:proofErr w:type="gramEnd"/>
      <w:r w:rsidRPr="009A6F95">
        <w:rPr>
          <w:rFonts w:ascii="Arial" w:eastAsia="Times New Roman" w:hAnsi="Arial" w:cs="Times New Roman"/>
          <w:lang w:bidi="he-IL"/>
        </w:rPr>
        <w:t xml:space="preserve"> que se vá adaptando, muito facilmente seja à evolução de determinada redes – designadamente de telecomunicações – seja à evolução da ocupação e dos arranjos de mobiliário domésticos. E nesta linha de reflexão há, ainda, naturalmente que ter em conta as atuais redes sem fios; matéria que por si só merece tratamento específico e especializado.</w:t>
      </w:r>
    </w:p>
    <w:p w14:paraId="7A43C9E9" w14:textId="3DE5C52C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As novas e as futuras “redes de instalações e de equipamentos” associadas a </w:t>
      </w:r>
      <w:r w:rsidR="00193D6D" w:rsidRPr="009A6F95">
        <w:rPr>
          <w:rFonts w:ascii="Arial" w:eastAsia="Times New Roman" w:hAnsi="Arial" w:cs="Times New Roman"/>
          <w:lang w:bidi="he-IL"/>
        </w:rPr>
        <w:t>aspetos</w:t>
      </w:r>
      <w:r w:rsidRPr="009A6F95">
        <w:rPr>
          <w:rFonts w:ascii="Arial" w:eastAsia="Times New Roman" w:hAnsi="Arial" w:cs="Times New Roman"/>
          <w:lang w:bidi="he-IL"/>
        </w:rPr>
        <w:t xml:space="preserve"> de sustentabilidade ambiental na habitação, e, por exemplo, ligadas à gestão dos lixos domésticos, ao máximo aproveitamento da energia solar por estratégias passivas e </w:t>
      </w:r>
      <w:r w:rsidR="00193D6D" w:rsidRPr="009A6F95">
        <w:rPr>
          <w:rFonts w:ascii="Arial" w:eastAsia="Times New Roman" w:hAnsi="Arial" w:cs="Times New Roman"/>
          <w:lang w:bidi="he-IL"/>
        </w:rPr>
        <w:t>ativas</w:t>
      </w:r>
      <w:r w:rsidRPr="009A6F95">
        <w:rPr>
          <w:rFonts w:ascii="Arial" w:eastAsia="Times New Roman" w:hAnsi="Arial" w:cs="Times New Roman"/>
          <w:lang w:bidi="he-IL"/>
        </w:rPr>
        <w:t xml:space="preserve">, à poupança de energia </w:t>
      </w:r>
      <w:r w:rsidR="00193D6D" w:rsidRPr="009A6F95">
        <w:rPr>
          <w:rFonts w:ascii="Arial" w:eastAsia="Times New Roman" w:hAnsi="Arial" w:cs="Times New Roman"/>
          <w:lang w:bidi="he-IL"/>
        </w:rPr>
        <w:t>elétrica</w:t>
      </w:r>
      <w:r w:rsidRPr="009A6F95">
        <w:rPr>
          <w:rFonts w:ascii="Arial" w:eastAsia="Times New Roman" w:hAnsi="Arial" w:cs="Times New Roman"/>
          <w:lang w:bidi="he-IL"/>
        </w:rPr>
        <w:t xml:space="preserve"> e ao adequado isolamento acústico deverão ser </w:t>
      </w:r>
      <w:r w:rsidR="00193D6D" w:rsidRPr="009A6F95">
        <w:rPr>
          <w:rFonts w:ascii="Arial" w:eastAsia="Times New Roman" w:hAnsi="Arial" w:cs="Times New Roman"/>
          <w:lang w:bidi="he-IL"/>
        </w:rPr>
        <w:t>objeto</w:t>
      </w:r>
      <w:r w:rsidRPr="009A6F95">
        <w:rPr>
          <w:rFonts w:ascii="Arial" w:eastAsia="Times New Roman" w:hAnsi="Arial" w:cs="Times New Roman"/>
          <w:lang w:bidi="he-IL"/>
        </w:rPr>
        <w:t xml:space="preserve"> de uma aplicação estratégica no espaço doméstico, marcada pela maximização da sua eficácia técnica e pela compatibilização desta eficácia com o adequado desenvolvimento da estruturação e mesmo de uma adequada caracterização doméstica.</w:t>
      </w:r>
      <w:r w:rsidRPr="009A6F95">
        <w:rPr>
          <w:rFonts w:ascii="Arial" w:eastAsia="Times New Roman" w:hAnsi="Arial" w:cs="Times New Roman"/>
          <w:lang w:bidi="he-IL"/>
        </w:rPr>
        <w:br/>
      </w:r>
      <w:r w:rsidRPr="009A6F95">
        <w:rPr>
          <w:rFonts w:ascii="Arial" w:eastAsia="Times New Roman" w:hAnsi="Arial" w:cs="Times New Roman"/>
          <w:lang w:bidi="he-IL"/>
        </w:rPr>
        <w:br/>
        <w:t xml:space="preserve">É, assim, fundamental uma clarificação e “simplificação” das características técnicas destas instalações e equipamentos ao nível doméstico, “reduzindo-os”, de certa forma, ao seu papel técnico específico e harmonizando este papel no âmbito de um qualificado desenho do espaço habitacional, em que estas novas facetas técnicas </w:t>
      </w:r>
      <w:r w:rsidRPr="009A6F95">
        <w:rPr>
          <w:rFonts w:ascii="Arial" w:eastAsia="Times New Roman" w:hAnsi="Arial" w:cs="Times New Roman"/>
          <w:lang w:bidi="he-IL"/>
        </w:rPr>
        <w:lastRenderedPageBreak/>
        <w:t>deixem de assumir uma presença protagonista, assumindo, sim, a sua presença necessária e adequada em termos da criação de um ambiente doméstico agradável, envolvente e "pacífico".</w:t>
      </w:r>
    </w:p>
    <w:p w14:paraId="15A5E163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E não tenhamos qualquer dúvida, que uma habitação adequada não é, nem nunca será realmente comparável a uma máquina e, por exemplo, a um automóvel com visores recheados de gadgets técnicos, mas é fundamental que, hoje em dia, a habitação possa acolher, funcional e integradamente, as novas redes e instalações, proporcionando-se ligações a redes nos mais diversos sítios, e ampliando-se, assim, ao máximo a ampla utilidade do mundo doméstico.</w:t>
      </w:r>
    </w:p>
    <w:p w14:paraId="17C4629E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E daí a ideia, defendida neste artigo, da “libertação” do espaço doméstico relativamente às suas instalações.</w:t>
      </w:r>
    </w:p>
    <w:p w14:paraId="6407FE18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 </w:t>
      </w:r>
    </w:p>
    <w:p w14:paraId="21ABCF7D" w14:textId="77777777" w:rsidR="00984FBA" w:rsidRPr="009A6F95" w:rsidRDefault="00984FBA" w:rsidP="00193D6D">
      <w:pPr>
        <w:spacing w:after="240" w:line="360" w:lineRule="auto"/>
        <w:jc w:val="center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noProof/>
          <w:lang w:bidi="he-IL"/>
        </w:rPr>
        <w:drawing>
          <wp:inline distT="0" distB="0" distL="0" distR="0" wp14:anchorId="3017956E" wp14:editId="2C8389BD">
            <wp:extent cx="3393504" cy="5362575"/>
            <wp:effectExtent l="0" t="0" r="0" b="0"/>
            <wp:docPr id="1" name="Imagem 1" descr="Uma imagem com janela&#10;&#10;Descrição gerada automa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janela&#10;&#10;Descrição gerada automaticame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04" cy="536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B00C" w14:textId="77777777" w:rsidR="00984FBA" w:rsidRPr="00193D6D" w:rsidRDefault="00984FBA" w:rsidP="009A6F95">
      <w:pPr>
        <w:spacing w:after="240" w:line="360" w:lineRule="auto"/>
        <w:rPr>
          <w:rFonts w:ascii="Arial" w:eastAsia="Times New Roman" w:hAnsi="Arial" w:cs="Times New Roman"/>
          <w:i/>
          <w:iCs/>
          <w:lang w:bidi="he-IL"/>
        </w:rPr>
      </w:pPr>
      <w:r w:rsidRPr="00193D6D">
        <w:rPr>
          <w:rFonts w:ascii="Arial" w:eastAsia="Times New Roman" w:hAnsi="Arial" w:cs="Times New Roman"/>
          <w:i/>
          <w:iCs/>
          <w:lang w:bidi="he-IL"/>
        </w:rPr>
        <w:lastRenderedPageBreak/>
        <w:t xml:space="preserve">Fig. 1: </w:t>
      </w:r>
      <w:proofErr w:type="gramStart"/>
      <w:r w:rsidRPr="00193D6D">
        <w:rPr>
          <w:rFonts w:ascii="Arial" w:eastAsia="Times New Roman" w:hAnsi="Arial" w:cs="Times New Roman"/>
          <w:i/>
          <w:iCs/>
          <w:lang w:bidi="he-IL"/>
        </w:rPr>
        <w:t>“ ...</w:t>
      </w:r>
      <w:proofErr w:type="gramEnd"/>
      <w:r w:rsidRPr="00193D6D">
        <w:rPr>
          <w:rFonts w:ascii="Arial" w:eastAsia="Times New Roman" w:hAnsi="Arial" w:cs="Times New Roman"/>
          <w:i/>
          <w:iCs/>
          <w:lang w:bidi="he-IL"/>
        </w:rPr>
        <w:t xml:space="preserve"> sempre, sempre sem se perder de vista que estamos a conceber espaços habitacionais, espaços com expressiva capacidade de apropriação, espaços especialmente sensíveis em termos da sua capacidade de </w:t>
      </w:r>
      <w:proofErr w:type="spellStart"/>
      <w:r w:rsidRPr="00193D6D">
        <w:rPr>
          <w:rFonts w:ascii="Arial" w:eastAsia="Times New Roman" w:hAnsi="Arial" w:cs="Times New Roman"/>
          <w:i/>
          <w:iCs/>
          <w:lang w:bidi="he-IL"/>
        </w:rPr>
        <w:t>atractividade</w:t>
      </w:r>
      <w:proofErr w:type="spellEnd"/>
      <w:r w:rsidRPr="00193D6D">
        <w:rPr>
          <w:rFonts w:ascii="Arial" w:eastAsia="Times New Roman" w:hAnsi="Arial" w:cs="Times New Roman"/>
          <w:i/>
          <w:iCs/>
          <w:lang w:bidi="he-IL"/>
        </w:rPr>
        <w:t> ...”</w:t>
      </w:r>
    </w:p>
    <w:p w14:paraId="5AC59AB1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 </w:t>
      </w:r>
    </w:p>
    <w:p w14:paraId="69CC6C70" w14:textId="77777777" w:rsidR="00984FBA" w:rsidRPr="009A6F95" w:rsidRDefault="00984FBA" w:rsidP="009A6F95">
      <w:pPr>
        <w:keepNext/>
        <w:spacing w:before="360" w:after="240" w:line="240" w:lineRule="auto"/>
        <w:outlineLvl w:val="1"/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</w:pPr>
      <w:r w:rsidRPr="009A6F95"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  <w:t>4. Mais funcionalidade, mas manutenção e mesmo reforço do sentido doméstico</w:t>
      </w:r>
    </w:p>
    <w:p w14:paraId="6268F35B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Na sequência da presente reflexão apontamos, assim, para espaços domésticos muito adequadamente servidos pelas melhores tecnologias em termos de instalações mais clássicas/correntes e mais inovadoras, tendo-se, evidentemente, em conta os custos de tais opções, pois o que sempre de deve visar é a habitação para o maior número e tendo-se sempre presente a fundamental exigência de adaptabilidade a diversas formas e gostos de usar a habitação – por diversas pessoas e pelas mesmas pessoas ao longo do tempo – e um máximo de versatilidade na incorporação de novas tecnologias, visando-se, aqui, o que poderemos designar como um suplemento de reserva de adaptabilidade; e não tenhamos dúvida de que muito desta adequada versatilidade se joga ao nível de um desenho globalmente estruturado e bem pormenorizado da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arquitectura</w:t>
      </w:r>
      <w:proofErr w:type="spellEnd"/>
      <w:r w:rsidRPr="009A6F95">
        <w:rPr>
          <w:rFonts w:ascii="Arial" w:eastAsia="Times New Roman" w:hAnsi="Arial" w:cs="Times New Roman"/>
          <w:lang w:bidi="he-IL"/>
        </w:rPr>
        <w:t xml:space="preserve"> residencial.</w:t>
      </w:r>
    </w:p>
    <w:p w14:paraId="6F4CCEC2" w14:textId="07F86B91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E sempre, sempre sem se perder de vista que estamos a conceber espaços habitacionais, espaços com expressiva capacidade de apropriação, espaços especialmente sensíveis em termos da sua capacidade de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atractividade</w:t>
      </w:r>
      <w:proofErr w:type="spellEnd"/>
      <w:r w:rsidRPr="009A6F95">
        <w:rPr>
          <w:rFonts w:ascii="Arial" w:eastAsia="Times New Roman" w:hAnsi="Arial" w:cs="Times New Roman"/>
          <w:lang w:bidi="he-IL"/>
        </w:rPr>
        <w:t>, de expressiva e ampla empatia, e de favorecimento da múltipla sensibilidade de quem os vais habitar; todas estas qualidades bem distintas de um ambiente maquinal e “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caixotesco</w:t>
      </w:r>
      <w:proofErr w:type="spellEnd"/>
      <w:r w:rsidRPr="009A6F95">
        <w:rPr>
          <w:rFonts w:ascii="Arial" w:eastAsia="Times New Roman" w:hAnsi="Arial" w:cs="Times New Roman"/>
          <w:lang w:bidi="he-IL"/>
        </w:rPr>
        <w:t xml:space="preserve">” – no sentido de existência de compartimentos sem escala, sem pormenorização e sem verdadeira relação com o exterior (três temas cruciais na </w:t>
      </w:r>
      <w:r w:rsidR="00193D6D" w:rsidRPr="009A6F95">
        <w:rPr>
          <w:rFonts w:ascii="Arial" w:eastAsia="Times New Roman" w:hAnsi="Arial" w:cs="Times New Roman"/>
          <w:lang w:bidi="he-IL"/>
        </w:rPr>
        <w:t>conceção</w:t>
      </w:r>
      <w:r w:rsidRPr="009A6F95">
        <w:rPr>
          <w:rFonts w:ascii="Arial" w:eastAsia="Times New Roman" w:hAnsi="Arial" w:cs="Times New Roman"/>
          <w:lang w:bidi="he-IL"/>
        </w:rPr>
        <w:t> do habitar).</w:t>
      </w:r>
    </w:p>
    <w:p w14:paraId="70A4ED79" w14:textId="3524EC7A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De certa forma o que aqui se aponta está, por exemplo, definitivamente contra uma descaracterização como espaço “frio” e “maquinal” do ambiente e da pormenorização de uma cozinha e de uma casa de banho domésticas, recheando-as, sim, de sinais de conforto e de escala e mesmo de “calor” humanos; e também se refere, aqui, uma estratégica organização/distribuição e, eventualmente, “camuflagem” ou assumida e atraente visualização (ex., canalizações à vista) de instalações domésticas, não as </w:t>
      </w:r>
      <w:r w:rsidR="00193D6D" w:rsidRPr="009A6F95">
        <w:rPr>
          <w:rFonts w:ascii="Arial" w:eastAsia="Times New Roman" w:hAnsi="Arial" w:cs="Times New Roman"/>
          <w:lang w:bidi="he-IL"/>
        </w:rPr>
        <w:t>afetando</w:t>
      </w:r>
      <w:r w:rsidRPr="009A6F95">
        <w:rPr>
          <w:rFonts w:ascii="Arial" w:eastAsia="Times New Roman" w:hAnsi="Arial" w:cs="Times New Roman"/>
          <w:lang w:bidi="he-IL"/>
        </w:rPr>
        <w:t xml:space="preserve"> funcionalmente, mas reduzindo, ao máximo, a sua presença e protagonismo visual no interior da habitação, proporcionando-se os melhores e mais completos serviços com a maior sobriedade e racionalidade, numa </w:t>
      </w:r>
      <w:proofErr w:type="spellStart"/>
      <w:r w:rsidR="00193D6D">
        <w:rPr>
          <w:rFonts w:ascii="Arial" w:eastAsia="Times New Roman" w:hAnsi="Arial" w:cs="Times New Roman"/>
          <w:lang w:bidi="he-IL"/>
        </w:rPr>
        <w:t>a</w:t>
      </w:r>
      <w:r w:rsidR="00193D6D" w:rsidRPr="009A6F95">
        <w:rPr>
          <w:rFonts w:ascii="Arial" w:eastAsia="Times New Roman" w:hAnsi="Arial" w:cs="Times New Roman"/>
          <w:lang w:bidi="he-IL"/>
        </w:rPr>
        <w:t>cão</w:t>
      </w:r>
      <w:proofErr w:type="spellEnd"/>
      <w:r w:rsidRPr="009A6F95">
        <w:rPr>
          <w:rFonts w:ascii="Arial" w:eastAsia="Times New Roman" w:hAnsi="Arial" w:cs="Times New Roman"/>
          <w:lang w:bidi="he-IL"/>
        </w:rPr>
        <w:t xml:space="preserve"> que tudo tem a ganhar </w:t>
      </w:r>
      <w:r w:rsidRPr="009A6F95">
        <w:rPr>
          <w:rFonts w:ascii="Arial" w:eastAsia="Times New Roman" w:hAnsi="Arial" w:cs="Times New Roman"/>
          <w:lang w:bidi="he-IL"/>
        </w:rPr>
        <w:lastRenderedPageBreak/>
        <w:t xml:space="preserve">com contribuições multidisciplinares, designadamente, nas áreas da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Arquitectura</w:t>
      </w:r>
      <w:proofErr w:type="spellEnd"/>
      <w:r w:rsidRPr="009A6F95">
        <w:rPr>
          <w:rFonts w:ascii="Arial" w:eastAsia="Times New Roman" w:hAnsi="Arial" w:cs="Times New Roman"/>
          <w:lang w:bidi="he-IL"/>
        </w:rPr>
        <w:t>, das Engenharias, do Design e mesmo das Ciências Sociais e Humanas, considerando-se, aqui, designadamente, a importância dos estudos de satisfação em pós-ocupação (espaços habitados há mais de 5 anos), mas também de estudos associados a uma amostragem direcionada de soluções concretas diversificadas, pois, muitas vezes, muitos habitantes não conhecem a riqueza de soluções existentes e possíveis, estando limitados a um leque mínimo, pobre e “estafado” de soluções-tipo.</w:t>
      </w:r>
    </w:p>
    <w:p w14:paraId="023724AF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</w:p>
    <w:p w14:paraId="18870C71" w14:textId="77777777" w:rsidR="00984FBA" w:rsidRPr="009A6F95" w:rsidRDefault="00984FBA" w:rsidP="009A6F95">
      <w:pPr>
        <w:keepNext/>
        <w:spacing w:before="360" w:after="240" w:line="240" w:lineRule="auto"/>
        <w:outlineLvl w:val="1"/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</w:pPr>
      <w:r w:rsidRPr="009A6F95"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  <w:t>5. Sobre a “libertação” do espaço de habitar relativamente às instalações</w:t>
      </w:r>
    </w:p>
    <w:p w14:paraId="0FF50DBE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E assim se abordou, globalmente, a matéria da “libertação” dos espaços domésticos relativamente às suas instalações, uma ideia-base que se pode, talvez, sintetizar duas seguintes considerações:</w:t>
      </w:r>
    </w:p>
    <w:p w14:paraId="471CEF77" w14:textId="4B11EE51" w:rsidR="00984FBA" w:rsidRPr="009A6F95" w:rsidRDefault="00984FBA" w:rsidP="009A6F95">
      <w:pPr>
        <w:pStyle w:val="PargrafodaLista"/>
        <w:numPr>
          <w:ilvl w:val="0"/>
          <w:numId w:val="13"/>
        </w:numPr>
        <w:spacing w:after="240" w:line="360" w:lineRule="auto"/>
        <w:ind w:left="493" w:hanging="493"/>
        <w:contextualSpacing w:val="0"/>
        <w:rPr>
          <w:rFonts w:ascii="Arial" w:eastAsia="Times New Roman" w:hAnsi="Arial" w:cs="Times New Roman"/>
          <w:lang w:bidi="he-IL"/>
        </w:rPr>
      </w:pPr>
      <w:proofErr w:type="gramStart"/>
      <w:r w:rsidRPr="009A6F95">
        <w:rPr>
          <w:rFonts w:ascii="Arial" w:eastAsia="Times New Roman" w:hAnsi="Arial" w:cs="Times New Roman"/>
          <w:lang w:bidi="he-IL"/>
        </w:rPr>
        <w:t>por um lado</w:t>
      </w:r>
      <w:proofErr w:type="gramEnd"/>
      <w:r w:rsidRPr="009A6F95">
        <w:rPr>
          <w:rFonts w:ascii="Arial" w:eastAsia="Times New Roman" w:hAnsi="Arial" w:cs="Times New Roman"/>
          <w:lang w:bidi="he-IL"/>
        </w:rPr>
        <w:t xml:space="preserve"> que possamos ter uma máxima capacidade de apropriação dos espaços mais habitáveis sem nos preocuparmos com </w:t>
      </w:r>
      <w:r w:rsidR="00193D6D" w:rsidRPr="009A6F95">
        <w:rPr>
          <w:rFonts w:ascii="Arial" w:eastAsia="Times New Roman" w:hAnsi="Arial" w:cs="Times New Roman"/>
          <w:lang w:bidi="he-IL"/>
        </w:rPr>
        <w:t>aspetos</w:t>
      </w:r>
      <w:r w:rsidRPr="009A6F95">
        <w:rPr>
          <w:rFonts w:ascii="Arial" w:eastAsia="Times New Roman" w:hAnsi="Arial" w:cs="Times New Roman"/>
          <w:lang w:bidi="he-IL"/>
        </w:rPr>
        <w:t xml:space="preserve"> ditos funcionais ou maximizando mesmo tais </w:t>
      </w:r>
      <w:r w:rsidR="00193D6D" w:rsidRPr="009A6F95">
        <w:rPr>
          <w:rFonts w:ascii="Arial" w:eastAsia="Times New Roman" w:hAnsi="Arial" w:cs="Times New Roman"/>
          <w:lang w:bidi="he-IL"/>
        </w:rPr>
        <w:t>aspetos</w:t>
      </w:r>
      <w:r w:rsidRPr="009A6F95">
        <w:rPr>
          <w:rFonts w:ascii="Arial" w:eastAsia="Times New Roman" w:hAnsi="Arial" w:cs="Times New Roman"/>
          <w:lang w:bidi="he-IL"/>
        </w:rPr>
        <w:t xml:space="preserve"> no apoio </w:t>
      </w:r>
      <w:r w:rsidR="00193D6D" w:rsidRPr="009A6F95">
        <w:rPr>
          <w:rFonts w:ascii="Arial" w:eastAsia="Times New Roman" w:hAnsi="Arial" w:cs="Times New Roman"/>
          <w:lang w:bidi="he-IL"/>
        </w:rPr>
        <w:t>direto</w:t>
      </w:r>
      <w:r w:rsidRPr="009A6F95">
        <w:rPr>
          <w:rFonts w:ascii="Arial" w:eastAsia="Times New Roman" w:hAnsi="Arial" w:cs="Times New Roman"/>
          <w:lang w:bidi="he-IL"/>
        </w:rPr>
        <w:t xml:space="preserve"> à referida apropriação e adaptabilidade – teremos assim, por exemplo, salas e quartos extremamente versáteis no que se refere ao funcionamento, à ligação e à instalação dos mais variados tipos de equipamentos domésticos (exemplo, elementos de iluminação);</w:t>
      </w:r>
    </w:p>
    <w:p w14:paraId="3C1B7FF9" w14:textId="66B6DE11" w:rsidR="00984FBA" w:rsidRPr="009A6F95" w:rsidRDefault="00984FBA" w:rsidP="009A6F95">
      <w:pPr>
        <w:pStyle w:val="PargrafodaLista"/>
        <w:numPr>
          <w:ilvl w:val="0"/>
          <w:numId w:val="13"/>
        </w:numPr>
        <w:spacing w:after="240" w:line="360" w:lineRule="auto"/>
        <w:ind w:left="493" w:hanging="493"/>
        <w:contextualSpacing w:val="0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e que, por outro lado, haja sempre como que uma recuperação ou mesmo um redimir, como espaços fortemente habitáveis e dignos, de compartimentos da habitação cujas instalações e associados </w:t>
      </w:r>
      <w:r w:rsidR="00193D6D" w:rsidRPr="009A6F95">
        <w:rPr>
          <w:rFonts w:ascii="Arial" w:eastAsia="Times New Roman" w:hAnsi="Arial" w:cs="Times New Roman"/>
          <w:lang w:bidi="he-IL"/>
        </w:rPr>
        <w:t>aspetos</w:t>
      </w:r>
      <w:r w:rsidRPr="009A6F95">
        <w:rPr>
          <w:rFonts w:ascii="Arial" w:eastAsia="Times New Roman" w:hAnsi="Arial" w:cs="Times New Roman"/>
          <w:lang w:bidi="he-IL"/>
        </w:rPr>
        <w:t xml:space="preserve"> de funcionalidade os relegaram frequentemente, durante os últimos decénios, para uma sua caracterização fria, impessoal e quase não doméstica, como acontece por exemplo em tantas cozinhas (por vezes, ditas “de preparação”) e casas de banho (tantas vezes qualificadas como “instalações sanitárias”).</w:t>
      </w:r>
    </w:p>
    <w:p w14:paraId="060941D6" w14:textId="01EAC9EF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Nesta(s) matéria(s) é bem interessante ter presente a noção de que acabámos por gastar mais de um século para integrar as instalações clássicas da água, dos esgotos e, finalmente, da </w:t>
      </w:r>
      <w:r w:rsidR="00193D6D" w:rsidRPr="009A6F95">
        <w:rPr>
          <w:rFonts w:ascii="Arial" w:eastAsia="Times New Roman" w:hAnsi="Arial" w:cs="Times New Roman"/>
          <w:lang w:bidi="he-IL"/>
        </w:rPr>
        <w:t>eletricidade</w:t>
      </w:r>
      <w:r w:rsidRPr="009A6F95">
        <w:rPr>
          <w:rFonts w:ascii="Arial" w:eastAsia="Times New Roman" w:hAnsi="Arial" w:cs="Times New Roman"/>
          <w:lang w:bidi="he-IL"/>
        </w:rPr>
        <w:t xml:space="preserve"> nos espaços domésticos, que antes não as tinham, mas que é já tempo de elas assumirem o seu papel de serviços prestados a um espaço doméstico cuja caracterização se irá deles servir e nunca o contrário. Só assim teremos, novamente, espaços domésticos verdadeiramente redimidos no seu fundamental papel de espaços do habitar, com sentido muito amplo, e, naturalmente, </w:t>
      </w:r>
      <w:r w:rsidRPr="009A6F95">
        <w:rPr>
          <w:rFonts w:ascii="Arial" w:eastAsia="Times New Roman" w:hAnsi="Arial" w:cs="Times New Roman"/>
          <w:lang w:bidi="he-IL"/>
        </w:rPr>
        <w:lastRenderedPageBreak/>
        <w:t xml:space="preserve">bem servidos pelas instalações; e não espaços domésticos feitos quase que para evidenciarem “a chegada” da água, dos esgotos e da própria </w:t>
      </w:r>
      <w:r w:rsidR="00193D6D" w:rsidRPr="009A6F95">
        <w:rPr>
          <w:rFonts w:ascii="Arial" w:eastAsia="Times New Roman" w:hAnsi="Arial" w:cs="Times New Roman"/>
          <w:lang w:bidi="he-IL"/>
        </w:rPr>
        <w:t>eletricidade</w:t>
      </w:r>
      <w:r w:rsidRPr="009A6F95">
        <w:rPr>
          <w:rFonts w:ascii="Arial" w:eastAsia="Times New Roman" w:hAnsi="Arial" w:cs="Times New Roman"/>
          <w:lang w:bidi="he-IL"/>
        </w:rPr>
        <w:t>.</w:t>
      </w:r>
    </w:p>
    <w:p w14:paraId="2C2F6212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Teremos, assim, uma habitação, um espaço doméstico agradável “em continuidade”, extremamente impactante e versátil, em termos positivos, cujos espaços nos ajudam a viver bem e nos facilitam o uso das melhores instalações e aplicações de apoio doméstico e ao </w:t>
      </w:r>
      <w:proofErr w:type="gramStart"/>
      <w:r w:rsidRPr="009A6F95">
        <w:rPr>
          <w:rFonts w:ascii="Arial" w:eastAsia="Times New Roman" w:hAnsi="Arial" w:cs="Times New Roman"/>
          <w:lang w:bidi="he-IL"/>
        </w:rPr>
        <w:t>trabalho e lazer conhecidas e prováveis</w:t>
      </w:r>
      <w:proofErr w:type="gramEnd"/>
      <w:r w:rsidRPr="009A6F95">
        <w:rPr>
          <w:rFonts w:ascii="Arial" w:eastAsia="Times New Roman" w:hAnsi="Arial" w:cs="Times New Roman"/>
          <w:lang w:bidi="he-IL"/>
        </w:rPr>
        <w:t>; mas sempre um espaço doméstico servido e não, quase que, ao serviço de um grande leque de instalações e dos seus inúmeros “gadgets”.</w:t>
      </w:r>
    </w:p>
    <w:p w14:paraId="30D21047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</w:p>
    <w:p w14:paraId="05C72F11" w14:textId="77777777" w:rsidR="00984FBA" w:rsidRPr="009A6F95" w:rsidRDefault="00984FBA" w:rsidP="009A6F95">
      <w:pPr>
        <w:keepNext/>
        <w:spacing w:before="360" w:after="240" w:line="240" w:lineRule="auto"/>
        <w:outlineLvl w:val="1"/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</w:pPr>
      <w:r w:rsidRPr="009A6F95"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  <w:t>Notas de remate sobre alguma da atualidade das “casas inteligentes”</w:t>
      </w:r>
    </w:p>
    <w:p w14:paraId="4565464A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Já abordámos esta matéria das novas Tecnologias de Informação e Comunicação com aplicação doméstica, ao de leve, a propósito deste tema das instalações e não iremos fazer aqui qualquer desenvolvimento do mesmo, pois trata-se de tema que carece de um urgente e aturado trabalho de investigação, sistematização e (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re</w:t>
      </w:r>
      <w:proofErr w:type="spellEnd"/>
      <w:r w:rsidRPr="009A6F95">
        <w:rPr>
          <w:rFonts w:ascii="Arial" w:eastAsia="Times New Roman" w:hAnsi="Arial" w:cs="Times New Roman"/>
          <w:lang w:bidi="he-IL"/>
        </w:rPr>
        <w:t xml:space="preserve">)estruturação dos seus aspetos mais marcantes no que se refere mesmo ao desenho específico e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arquitectónico</w:t>
      </w:r>
      <w:proofErr w:type="spellEnd"/>
      <w:r w:rsidRPr="009A6F95">
        <w:rPr>
          <w:rFonts w:ascii="Arial" w:eastAsia="Times New Roman" w:hAnsi="Arial" w:cs="Times New Roman"/>
          <w:lang w:bidi="he-IL"/>
        </w:rPr>
        <w:t xml:space="preserve"> dos espaços domésticos; e numa perspetiva aberta pois trata-se de matéria em muito rápida evolução; mas importa, desde já, deixar aqui algumas considerações, essencialmente, a título de alertas.</w:t>
      </w:r>
    </w:p>
    <w:p w14:paraId="594657AD" w14:textId="7DE20295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A importância que as novas tecnologias têm e terão num uso mais seguro, confortável, simplificado e mesmo lúdico do espaço doméstico e o seu papel estratégico na vivência habitacional de pessoas com condicionamentos de mobilidade e/ou de </w:t>
      </w:r>
      <w:r w:rsidR="00193D6D" w:rsidRPr="009A6F95">
        <w:rPr>
          <w:rFonts w:ascii="Arial" w:eastAsia="Times New Roman" w:hAnsi="Arial" w:cs="Times New Roman"/>
          <w:lang w:bidi="he-IL"/>
        </w:rPr>
        <w:t>perceção</w:t>
      </w:r>
      <w:r w:rsidRPr="009A6F95">
        <w:rPr>
          <w:rFonts w:ascii="Arial" w:eastAsia="Times New Roman" w:hAnsi="Arial" w:cs="Times New Roman"/>
          <w:lang w:bidi="he-IL"/>
        </w:rPr>
        <w:t>, como acontece, designadamente, com os habitantes mais idosos.</w:t>
      </w:r>
    </w:p>
    <w:p w14:paraId="7A9E7D08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O apuramento estratégico de soluções e dispositivos considerados essenciais em termos de aspetos de garantia de máxima segurança no uso da habitação e de apoio diário a pessoas com grandes limitações de mobilidade.</w:t>
      </w:r>
    </w:p>
    <w:p w14:paraId="2D2F9F68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A adequada e sistemática harmonização entre estas novas soluções “inteligentes” e “velhas” soluções de pormenorização que confluem para os mesmos objetivos de segurança. Acessibilidade, comunicação, etc.</w:t>
      </w:r>
    </w:p>
    <w:p w14:paraId="17032A3B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lastRenderedPageBreak/>
        <w:t>As principais influências que as novas tecnologias têm na estruturação, na configuração e na pormenorização domésticas; isto, evidentemente, no sentido de uma sua aplicação mais eficaz (funcional e económica).</w:t>
      </w:r>
    </w:p>
    <w:p w14:paraId="6F77DDEA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A necessidade urgente de uma clarificação e de uma hierarquização dos aspetos, das tecnologias e dos elementos que se possam considerar mais importantes e prioritários, evitando-se uma inflação de soluções e de gadgets.</w:t>
      </w:r>
    </w:p>
    <w:p w14:paraId="64895AF5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E atenção para que, quando estamos a começar a voltar a preencher as nossas casas com novas instalações, ligadas, por exemplo, às casas inteligentes e às tecnologias da sustentabilidade ambiental, não cometamos os mesmos erros de colocar as casas ao serviço e como montras dessas novas tecnologias esquecendo as suas funções essenciais, que serão sempre muito ligadas à domesticidade e à apropriação.</w:t>
      </w:r>
    </w:p>
    <w:p w14:paraId="04735A13" w14:textId="77777777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> </w:t>
      </w:r>
    </w:p>
    <w:p w14:paraId="5853420C" w14:textId="77777777" w:rsidR="00984FBA" w:rsidRPr="009A6F95" w:rsidRDefault="00984FBA" w:rsidP="009A6F95">
      <w:pPr>
        <w:keepNext/>
        <w:spacing w:before="360" w:after="240" w:line="240" w:lineRule="auto"/>
        <w:outlineLvl w:val="1"/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</w:pPr>
      <w:r w:rsidRPr="009A6F95">
        <w:rPr>
          <w:rFonts w:ascii="Arial" w:eastAsia="Times New Roman" w:hAnsi="Arial" w:cs="Times New Roman"/>
          <w:b/>
          <w:kern w:val="28"/>
          <w:sz w:val="32"/>
          <w:szCs w:val="32"/>
          <w:lang w:eastAsia="pt-PT"/>
        </w:rPr>
        <w:t>Notas editoriais ao artigo:</w:t>
      </w:r>
    </w:p>
    <w:p w14:paraId="0D19BA94" w14:textId="7A1D3AD8" w:rsidR="00984FBA" w:rsidRPr="009A6F95" w:rsidRDefault="00984FBA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  <w:r w:rsidRPr="009A6F95">
        <w:rPr>
          <w:rFonts w:ascii="Arial" w:eastAsia="Times New Roman" w:hAnsi="Arial" w:cs="Times New Roman"/>
          <w:lang w:bidi="he-IL"/>
        </w:rPr>
        <w:t xml:space="preserve">O presente artigo corresponde a uma edição muito ampliada, modificada e revista do artigo que foi editado na </w:t>
      </w:r>
      <w:proofErr w:type="spellStart"/>
      <w:r w:rsidRPr="009A6F95">
        <w:rPr>
          <w:rFonts w:ascii="Arial" w:eastAsia="Times New Roman" w:hAnsi="Arial" w:cs="Times New Roman"/>
          <w:lang w:bidi="he-IL"/>
        </w:rPr>
        <w:t>Infohabitar</w:t>
      </w:r>
      <w:proofErr w:type="spellEnd"/>
      <w:r w:rsidRPr="009A6F95">
        <w:rPr>
          <w:rFonts w:ascii="Arial" w:eastAsia="Times New Roman" w:hAnsi="Arial" w:cs="Times New Roman"/>
          <w:lang w:bidi="he-IL"/>
        </w:rPr>
        <w:t>, em 19/08/2014, com o n.º 496.</w:t>
      </w:r>
    </w:p>
    <w:p w14:paraId="4E677371" w14:textId="71C4A35E" w:rsidR="0032508C" w:rsidRPr="009A6F95" w:rsidRDefault="0032508C" w:rsidP="009A6F95">
      <w:pPr>
        <w:spacing w:after="240" w:line="360" w:lineRule="auto"/>
        <w:rPr>
          <w:rFonts w:ascii="Arial" w:eastAsia="Times New Roman" w:hAnsi="Arial" w:cs="Times New Roman"/>
          <w:lang w:bidi="he-IL"/>
        </w:rPr>
      </w:pPr>
    </w:p>
    <w:p w14:paraId="1604669D" w14:textId="77777777" w:rsidR="0032508C" w:rsidRPr="0032508C" w:rsidRDefault="0032508C" w:rsidP="009A6F95">
      <w:pPr>
        <w:spacing w:after="240" w:line="360" w:lineRule="auto"/>
        <w:rPr>
          <w:rFonts w:ascii="Arial" w:eastAsia="Times New Roman" w:hAnsi="Arial" w:cs="Arial"/>
          <w:b/>
          <w:i/>
          <w:sz w:val="36"/>
          <w:szCs w:val="36"/>
          <w:u w:val="single"/>
          <w:lang w:bidi="he-IL"/>
        </w:rPr>
      </w:pPr>
      <w:bookmarkStart w:id="0" w:name="_Hlk89789127"/>
      <w:r w:rsidRPr="0032508C">
        <w:rPr>
          <w:rFonts w:ascii="Arial" w:eastAsia="Times New Roman" w:hAnsi="Arial" w:cs="Arial"/>
          <w:b/>
          <w:i/>
          <w:sz w:val="36"/>
          <w:szCs w:val="36"/>
          <w:u w:val="single"/>
          <w:lang w:bidi="he-IL"/>
        </w:rPr>
        <w:t>Referências editoriais:</w:t>
      </w:r>
    </w:p>
    <w:p w14:paraId="41E15F84" w14:textId="4096B94E" w:rsidR="0032508C" w:rsidRPr="0032508C" w:rsidRDefault="0032508C" w:rsidP="0032508C">
      <w:pPr>
        <w:keepNext/>
        <w:spacing w:after="120" w:line="360" w:lineRule="auto"/>
        <w:outlineLvl w:val="1"/>
        <w:rPr>
          <w:rFonts w:ascii="Arial" w:eastAsia="Times New Roman" w:hAnsi="Arial" w:cs="Times New Roman"/>
          <w:b/>
          <w:i/>
          <w:kern w:val="28"/>
          <w:lang w:eastAsia="pt-PT"/>
        </w:rPr>
      </w:pPr>
      <w:r w:rsidRPr="0032508C">
        <w:rPr>
          <w:rFonts w:ascii="Arial" w:eastAsia="Times New Roman" w:hAnsi="Arial" w:cs="Times New Roman"/>
          <w:b/>
          <w:i/>
          <w:kern w:val="28"/>
          <w:lang w:eastAsia="pt-PT"/>
        </w:rPr>
        <w:t xml:space="preserve">1.ª Edição: </w:t>
      </w:r>
      <w:proofErr w:type="spellStart"/>
      <w:r w:rsidRPr="0032508C">
        <w:rPr>
          <w:rFonts w:ascii="Arial" w:eastAsia="Times New Roman" w:hAnsi="Arial" w:cs="Times New Roman"/>
          <w:b/>
          <w:i/>
          <w:kern w:val="28"/>
          <w:lang w:eastAsia="pt-PT"/>
        </w:rPr>
        <w:t>Infohabitar</w:t>
      </w:r>
      <w:proofErr w:type="spellEnd"/>
      <w:r w:rsidRPr="0032508C">
        <w:rPr>
          <w:rFonts w:ascii="Arial" w:eastAsia="Times New Roman" w:hAnsi="Arial" w:cs="Times New Roman"/>
          <w:b/>
          <w:i/>
          <w:kern w:val="28"/>
          <w:lang w:eastAsia="pt-PT"/>
        </w:rPr>
        <w:t>, Ano XV</w:t>
      </w:r>
      <w:r w:rsidR="0021225E">
        <w:rPr>
          <w:rFonts w:ascii="Arial" w:eastAsia="Times New Roman" w:hAnsi="Arial" w:cs="Times New Roman"/>
          <w:b/>
          <w:i/>
          <w:kern w:val="28"/>
          <w:lang w:eastAsia="pt-PT"/>
        </w:rPr>
        <w:t>I</w:t>
      </w:r>
      <w:r w:rsidRPr="0032508C">
        <w:rPr>
          <w:rFonts w:ascii="Arial" w:eastAsia="Times New Roman" w:hAnsi="Arial" w:cs="Times New Roman"/>
          <w:b/>
          <w:i/>
          <w:kern w:val="28"/>
          <w:lang w:eastAsia="pt-PT"/>
        </w:rPr>
        <w:t>I, n.º 7</w:t>
      </w:r>
      <w:r w:rsidR="0021225E">
        <w:rPr>
          <w:rFonts w:ascii="Arial" w:eastAsia="Times New Roman" w:hAnsi="Arial" w:cs="Times New Roman"/>
          <w:b/>
          <w:i/>
          <w:kern w:val="28"/>
          <w:lang w:eastAsia="pt-PT"/>
        </w:rPr>
        <w:t>80</w:t>
      </w:r>
      <w:r w:rsidRPr="0032508C">
        <w:rPr>
          <w:rFonts w:ascii="Arial" w:eastAsia="Times New Roman" w:hAnsi="Arial" w:cs="Times New Roman"/>
          <w:b/>
          <w:i/>
          <w:kern w:val="28"/>
          <w:lang w:eastAsia="pt-PT"/>
        </w:rPr>
        <w:t xml:space="preserve">, terça-feira, </w:t>
      </w:r>
      <w:r w:rsidR="00193D6D">
        <w:rPr>
          <w:rFonts w:ascii="Arial" w:eastAsia="Times New Roman" w:hAnsi="Arial" w:cs="Times New Roman"/>
          <w:b/>
          <w:i/>
          <w:kern w:val="28"/>
          <w:lang w:eastAsia="pt-PT"/>
        </w:rPr>
        <w:t>junho</w:t>
      </w:r>
      <w:r w:rsidRPr="0032508C">
        <w:rPr>
          <w:rFonts w:ascii="Arial" w:eastAsia="Times New Roman" w:hAnsi="Arial" w:cs="Times New Roman"/>
          <w:b/>
          <w:i/>
          <w:kern w:val="28"/>
          <w:lang w:eastAsia="pt-PT"/>
        </w:rPr>
        <w:t xml:space="preserve"> </w:t>
      </w:r>
      <w:r w:rsidR="00193D6D">
        <w:rPr>
          <w:rFonts w:ascii="Arial" w:eastAsia="Times New Roman" w:hAnsi="Arial" w:cs="Times New Roman"/>
          <w:b/>
          <w:i/>
          <w:kern w:val="28"/>
          <w:lang w:eastAsia="pt-PT"/>
        </w:rPr>
        <w:t>22</w:t>
      </w:r>
      <w:r w:rsidRPr="0032508C">
        <w:rPr>
          <w:rFonts w:ascii="Arial" w:eastAsia="Times New Roman" w:hAnsi="Arial" w:cs="Times New Roman"/>
          <w:b/>
          <w:i/>
          <w:kern w:val="28"/>
          <w:lang w:eastAsia="pt-PT"/>
        </w:rPr>
        <w:t>, 202</w:t>
      </w:r>
      <w:r w:rsidR="00193D6D">
        <w:rPr>
          <w:rFonts w:ascii="Arial" w:eastAsia="Times New Roman" w:hAnsi="Arial" w:cs="Times New Roman"/>
          <w:b/>
          <w:i/>
          <w:kern w:val="28"/>
          <w:lang w:eastAsia="pt-PT"/>
        </w:rPr>
        <w:t>1</w:t>
      </w:r>
    </w:p>
    <w:p w14:paraId="7E1A138E" w14:textId="7A5C9ABF" w:rsidR="0032508C" w:rsidRDefault="0032508C" w:rsidP="0032508C">
      <w:pPr>
        <w:keepNext/>
        <w:spacing w:after="120" w:line="360" w:lineRule="auto"/>
        <w:outlineLvl w:val="1"/>
        <w:rPr>
          <w:rFonts w:ascii="Arial" w:eastAsia="Times New Roman" w:hAnsi="Arial" w:cs="Times New Roman"/>
          <w:b/>
          <w:i/>
          <w:kern w:val="28"/>
          <w:lang w:eastAsia="pt-PT"/>
        </w:rPr>
      </w:pPr>
      <w:r w:rsidRPr="0032508C">
        <w:rPr>
          <w:rFonts w:ascii="Arial" w:eastAsia="Times New Roman" w:hAnsi="Arial" w:cs="Times New Roman"/>
          <w:b/>
          <w:i/>
          <w:kern w:val="28"/>
          <w:lang w:eastAsia="pt-PT"/>
        </w:rPr>
        <w:t xml:space="preserve">Link para a 1.ª edição: </w:t>
      </w:r>
      <w:hyperlink r:id="rId9" w:history="1">
        <w:r w:rsidR="000D214D" w:rsidRPr="00720552">
          <w:rPr>
            <w:rStyle w:val="Hiperligao"/>
            <w:rFonts w:ascii="Arial" w:eastAsia="Times New Roman" w:hAnsi="Arial"/>
            <w:b/>
            <w:i/>
            <w:kern w:val="28"/>
            <w:lang w:eastAsia="pt-PT"/>
          </w:rPr>
          <w:t>http://infohabitar.blogspot.com/2021/06/libertar-habitacao-das-instalacoes.html</w:t>
        </w:r>
      </w:hyperlink>
    </w:p>
    <w:p w14:paraId="6423FAC3" w14:textId="77777777" w:rsidR="000D214D" w:rsidRPr="0032508C" w:rsidRDefault="000D214D" w:rsidP="0032508C">
      <w:pPr>
        <w:keepNext/>
        <w:spacing w:after="120" w:line="360" w:lineRule="auto"/>
        <w:outlineLvl w:val="1"/>
        <w:rPr>
          <w:rFonts w:ascii="Arial" w:eastAsia="Times New Roman" w:hAnsi="Arial" w:cs="Times New Roman"/>
          <w:b/>
          <w:i/>
          <w:kern w:val="28"/>
          <w:lang w:eastAsia="pt-PT"/>
        </w:rPr>
      </w:pPr>
    </w:p>
    <w:p w14:paraId="496D2F2A" w14:textId="02657C2A" w:rsidR="0032508C" w:rsidRPr="0032508C" w:rsidRDefault="0032508C" w:rsidP="0032508C">
      <w:pPr>
        <w:keepNext/>
        <w:spacing w:after="120" w:line="360" w:lineRule="auto"/>
        <w:outlineLvl w:val="1"/>
        <w:rPr>
          <w:rFonts w:ascii="Arial" w:eastAsia="Times New Roman" w:hAnsi="Arial" w:cs="Times New Roman"/>
          <w:b/>
          <w:i/>
          <w:kern w:val="28"/>
          <w:lang w:eastAsia="pt-PT"/>
        </w:rPr>
      </w:pPr>
      <w:r w:rsidRPr="0032508C">
        <w:rPr>
          <w:rFonts w:ascii="Arial" w:eastAsia="Times New Roman" w:hAnsi="Arial" w:cs="Times New Roman"/>
          <w:b/>
          <w:i/>
          <w:kern w:val="28"/>
          <w:lang w:eastAsia="pt-PT"/>
        </w:rPr>
        <w:t xml:space="preserve">Etiquetas/palavras chave: habitação, funções da habitação, </w:t>
      </w:r>
      <w:hyperlink r:id="rId10" w:history="1">
        <w:r w:rsidR="000D214D" w:rsidRPr="000D214D">
          <w:rPr>
            <w:rFonts w:ascii="Arial" w:eastAsia="Times New Roman" w:hAnsi="Arial"/>
            <w:b/>
            <w:i/>
            <w:kern w:val="28"/>
            <w:lang w:eastAsia="pt-PT"/>
          </w:rPr>
          <w:t xml:space="preserve">instalações domésticas </w:t>
        </w:r>
      </w:hyperlink>
      <w:r w:rsidR="000D214D" w:rsidRPr="000D214D">
        <w:rPr>
          <w:rFonts w:ascii="Arial" w:eastAsia="Times New Roman" w:hAnsi="Arial" w:cs="Times New Roman"/>
          <w:b/>
          <w:i/>
          <w:kern w:val="28"/>
          <w:lang w:eastAsia="pt-PT"/>
        </w:rPr>
        <w:t xml:space="preserve">, </w:t>
      </w:r>
      <w:hyperlink r:id="rId11" w:history="1">
        <w:r w:rsidR="000D214D" w:rsidRPr="000D214D">
          <w:rPr>
            <w:rFonts w:ascii="Arial" w:eastAsia="Times New Roman" w:hAnsi="Arial"/>
            <w:b/>
            <w:i/>
            <w:kern w:val="28"/>
            <w:lang w:eastAsia="pt-PT"/>
          </w:rPr>
          <w:t xml:space="preserve">instalações na habitação </w:t>
        </w:r>
      </w:hyperlink>
      <w:r w:rsidR="000D214D" w:rsidRPr="000D214D">
        <w:rPr>
          <w:rFonts w:ascii="Arial" w:eastAsia="Times New Roman" w:hAnsi="Arial" w:cs="Times New Roman"/>
          <w:b/>
          <w:i/>
          <w:kern w:val="28"/>
          <w:lang w:eastAsia="pt-PT"/>
        </w:rPr>
        <w:t xml:space="preserve">, </w:t>
      </w:r>
      <w:hyperlink r:id="rId12" w:history="1">
        <w:r w:rsidR="000D214D" w:rsidRPr="000D214D">
          <w:rPr>
            <w:rFonts w:ascii="Arial" w:eastAsia="Times New Roman" w:hAnsi="Arial"/>
            <w:b/>
            <w:i/>
            <w:kern w:val="28"/>
            <w:lang w:eastAsia="pt-PT"/>
          </w:rPr>
          <w:t xml:space="preserve">instalações sanitárias </w:t>
        </w:r>
      </w:hyperlink>
      <w:r w:rsidR="000D214D" w:rsidRPr="000D214D">
        <w:rPr>
          <w:rFonts w:ascii="Arial" w:eastAsia="Times New Roman" w:hAnsi="Arial" w:cs="Times New Roman"/>
          <w:b/>
          <w:i/>
          <w:kern w:val="28"/>
          <w:lang w:eastAsia="pt-PT"/>
        </w:rPr>
        <w:t xml:space="preserve">, </w:t>
      </w:r>
      <w:hyperlink r:id="rId13" w:history="1">
        <w:r w:rsidR="000D214D" w:rsidRPr="000D214D">
          <w:rPr>
            <w:rFonts w:ascii="Arial" w:eastAsia="Times New Roman" w:hAnsi="Arial"/>
            <w:b/>
            <w:i/>
            <w:kern w:val="28"/>
            <w:lang w:eastAsia="pt-PT"/>
          </w:rPr>
          <w:t xml:space="preserve">integração das instalações na habitação </w:t>
        </w:r>
      </w:hyperlink>
      <w:r w:rsidR="000D214D" w:rsidRPr="000D214D">
        <w:rPr>
          <w:rFonts w:ascii="Arial" w:eastAsia="Times New Roman" w:hAnsi="Arial" w:cs="Times New Roman"/>
          <w:b/>
          <w:i/>
          <w:kern w:val="28"/>
          <w:lang w:eastAsia="pt-PT"/>
        </w:rPr>
        <w:t xml:space="preserve">, </w:t>
      </w:r>
      <w:hyperlink r:id="rId14" w:history="1">
        <w:r w:rsidR="000D214D" w:rsidRPr="000D214D">
          <w:rPr>
            <w:rFonts w:ascii="Arial" w:eastAsia="Times New Roman" w:hAnsi="Arial"/>
            <w:b/>
            <w:i/>
            <w:kern w:val="28"/>
            <w:lang w:eastAsia="pt-PT"/>
          </w:rPr>
          <w:t xml:space="preserve">organização da habitação </w:t>
        </w:r>
      </w:hyperlink>
    </w:p>
    <w:p w14:paraId="7CB72C68" w14:textId="77777777" w:rsidR="0032508C" w:rsidRDefault="0032508C" w:rsidP="009A6F95">
      <w:pPr>
        <w:spacing w:after="240" w:line="360" w:lineRule="auto"/>
        <w:rPr>
          <w:i/>
          <w:color w:val="000000"/>
        </w:rPr>
      </w:pPr>
    </w:p>
    <w:p w14:paraId="1A2F7CEE" w14:textId="77777777" w:rsidR="0032508C" w:rsidRPr="0030664B" w:rsidRDefault="0032508C" w:rsidP="0032508C">
      <w:pPr>
        <w:spacing w:after="240" w:line="360" w:lineRule="auto"/>
        <w:rPr>
          <w:i/>
          <w:color w:val="000000"/>
        </w:rPr>
      </w:pPr>
    </w:p>
    <w:p w14:paraId="2AD886B6" w14:textId="77777777" w:rsidR="0032508C" w:rsidRPr="0032508C" w:rsidRDefault="0032508C" w:rsidP="0032508C">
      <w:pPr>
        <w:spacing w:after="0" w:line="360" w:lineRule="auto"/>
        <w:rPr>
          <w:rFonts w:ascii="Arial" w:eastAsia="Times New Roman" w:hAnsi="Arial" w:cs="Times New Roman"/>
          <w:b/>
          <w:bCs/>
          <w:i/>
          <w:color w:val="000000"/>
          <w:kern w:val="28"/>
          <w:sz w:val="56"/>
          <w:szCs w:val="56"/>
          <w:lang w:eastAsia="pt-PT"/>
        </w:rPr>
      </w:pPr>
      <w:bookmarkStart w:id="1" w:name="_Hlk89788918"/>
      <w:proofErr w:type="spellStart"/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56"/>
          <w:szCs w:val="56"/>
          <w:lang w:eastAsia="pt-PT"/>
        </w:rPr>
        <w:t>Infohabitar</w:t>
      </w:r>
      <w:proofErr w:type="spellEnd"/>
    </w:p>
    <w:p w14:paraId="4FB4BC33" w14:textId="77777777" w:rsidR="0032508C" w:rsidRPr="0032508C" w:rsidRDefault="0032508C" w:rsidP="0032508C">
      <w:pPr>
        <w:spacing w:after="120" w:line="360" w:lineRule="auto"/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</w:pPr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lastRenderedPageBreak/>
        <w:t>Editor: António Baptista Coelho</w:t>
      </w:r>
    </w:p>
    <w:p w14:paraId="63A4C053" w14:textId="77777777" w:rsidR="0032508C" w:rsidRPr="0032508C" w:rsidRDefault="0032508C" w:rsidP="0032508C">
      <w:pPr>
        <w:spacing w:after="120" w:line="360" w:lineRule="auto"/>
        <w:rPr>
          <w:rFonts w:ascii="Arial" w:eastAsia="Times New Roman" w:hAnsi="Arial" w:cs="Times New Roman"/>
          <w:bCs/>
          <w:i/>
          <w:color w:val="000000"/>
          <w:kern w:val="28"/>
          <w:sz w:val="24"/>
          <w:szCs w:val="24"/>
          <w:lang w:eastAsia="pt-PT"/>
        </w:rPr>
      </w:pPr>
      <w:bookmarkStart w:id="2" w:name="_Hlk89699913"/>
      <w:proofErr w:type="spellStart"/>
      <w:r w:rsidRPr="0032508C">
        <w:rPr>
          <w:rFonts w:ascii="Arial" w:eastAsia="Times New Roman" w:hAnsi="Arial" w:cs="Times New Roman"/>
          <w:bCs/>
          <w:i/>
          <w:color w:val="000000"/>
          <w:kern w:val="28"/>
          <w:sz w:val="24"/>
          <w:szCs w:val="24"/>
          <w:lang w:eastAsia="pt-PT"/>
        </w:rPr>
        <w:t>Arquitecto</w:t>
      </w:r>
      <w:proofErr w:type="spellEnd"/>
      <w:r w:rsidRPr="0032508C">
        <w:rPr>
          <w:rFonts w:ascii="Arial" w:eastAsia="Times New Roman" w:hAnsi="Arial" w:cs="Times New Roman"/>
          <w:bCs/>
          <w:i/>
          <w:color w:val="000000"/>
          <w:kern w:val="28"/>
          <w:sz w:val="24"/>
          <w:szCs w:val="24"/>
          <w:lang w:eastAsia="pt-PT"/>
        </w:rPr>
        <w:t xml:space="preserve"> – Escola Superior de Belas Artes de Lisboa –, doutor em </w:t>
      </w:r>
      <w:proofErr w:type="spellStart"/>
      <w:r w:rsidRPr="0032508C">
        <w:rPr>
          <w:rFonts w:ascii="Arial" w:eastAsia="Times New Roman" w:hAnsi="Arial" w:cs="Times New Roman"/>
          <w:bCs/>
          <w:i/>
          <w:color w:val="000000"/>
          <w:kern w:val="28"/>
          <w:sz w:val="24"/>
          <w:szCs w:val="24"/>
          <w:lang w:eastAsia="pt-PT"/>
        </w:rPr>
        <w:t>Arquitectura</w:t>
      </w:r>
      <w:proofErr w:type="spellEnd"/>
      <w:r w:rsidRPr="0032508C">
        <w:rPr>
          <w:rFonts w:ascii="Arial" w:eastAsia="Times New Roman" w:hAnsi="Arial" w:cs="Times New Roman"/>
          <w:bCs/>
          <w:i/>
          <w:color w:val="000000"/>
          <w:kern w:val="28"/>
          <w:sz w:val="24"/>
          <w:szCs w:val="24"/>
          <w:lang w:eastAsia="pt-PT"/>
        </w:rPr>
        <w:t xml:space="preserve"> – Faculdade de </w:t>
      </w:r>
      <w:proofErr w:type="spellStart"/>
      <w:r w:rsidRPr="0032508C">
        <w:rPr>
          <w:rFonts w:ascii="Arial" w:eastAsia="Times New Roman" w:hAnsi="Arial" w:cs="Times New Roman"/>
          <w:bCs/>
          <w:i/>
          <w:color w:val="000000"/>
          <w:kern w:val="28"/>
          <w:sz w:val="24"/>
          <w:szCs w:val="24"/>
          <w:lang w:eastAsia="pt-PT"/>
        </w:rPr>
        <w:t>Arquitectura</w:t>
      </w:r>
      <w:proofErr w:type="spellEnd"/>
      <w:r w:rsidRPr="0032508C">
        <w:rPr>
          <w:rFonts w:ascii="Arial" w:eastAsia="Times New Roman" w:hAnsi="Arial" w:cs="Times New Roman"/>
          <w:bCs/>
          <w:i/>
          <w:color w:val="000000"/>
          <w:kern w:val="28"/>
          <w:sz w:val="24"/>
          <w:szCs w:val="24"/>
          <w:lang w:eastAsia="pt-PT"/>
        </w:rPr>
        <w:t xml:space="preserve"> da Universidade do Porto –, Investigador Principal com Habilitação em </w:t>
      </w:r>
      <w:proofErr w:type="spellStart"/>
      <w:r w:rsidRPr="0032508C">
        <w:rPr>
          <w:rFonts w:ascii="Arial" w:eastAsia="Times New Roman" w:hAnsi="Arial" w:cs="Times New Roman"/>
          <w:bCs/>
          <w:i/>
          <w:color w:val="000000"/>
          <w:kern w:val="28"/>
          <w:sz w:val="24"/>
          <w:szCs w:val="24"/>
          <w:lang w:eastAsia="pt-PT"/>
        </w:rPr>
        <w:t>Arquitectura</w:t>
      </w:r>
      <w:proofErr w:type="spellEnd"/>
      <w:r w:rsidRPr="0032508C">
        <w:rPr>
          <w:rFonts w:ascii="Arial" w:eastAsia="Times New Roman" w:hAnsi="Arial" w:cs="Times New Roman"/>
          <w:bCs/>
          <w:i/>
          <w:color w:val="000000"/>
          <w:kern w:val="28"/>
          <w:sz w:val="24"/>
          <w:szCs w:val="24"/>
          <w:lang w:eastAsia="pt-PT"/>
        </w:rPr>
        <w:t xml:space="preserve"> e Urbanismo – Laboratório Nacional de Engenharia Civil.</w:t>
      </w:r>
    </w:p>
    <w:bookmarkEnd w:id="2"/>
    <w:p w14:paraId="42731B26" w14:textId="77777777" w:rsidR="0032508C" w:rsidRPr="0032508C" w:rsidRDefault="0032508C" w:rsidP="0032508C">
      <w:pPr>
        <w:spacing w:after="240" w:line="360" w:lineRule="auto"/>
        <w:rPr>
          <w:rStyle w:val="Hiperligao"/>
          <w:rFonts w:ascii="Arial" w:eastAsia="Times New Roman" w:hAnsi="Arial"/>
          <w:b/>
          <w:kern w:val="28"/>
          <w:lang w:eastAsia="pt-PT"/>
        </w:rPr>
      </w:pPr>
      <w:r w:rsidRPr="0032508C">
        <w:rPr>
          <w:rStyle w:val="Hiperligao"/>
          <w:rFonts w:ascii="Arial" w:eastAsia="Times New Roman" w:hAnsi="Arial"/>
          <w:b/>
          <w:kern w:val="28"/>
          <w:lang w:eastAsia="pt-PT"/>
        </w:rPr>
        <w:fldChar w:fldCharType="begin"/>
      </w:r>
      <w:r w:rsidRPr="0032508C">
        <w:rPr>
          <w:rStyle w:val="Hiperligao"/>
          <w:rFonts w:ascii="Arial" w:eastAsia="Times New Roman" w:hAnsi="Arial"/>
          <w:b/>
          <w:kern w:val="28"/>
          <w:lang w:eastAsia="pt-PT"/>
        </w:rPr>
        <w:instrText xml:space="preserve"> HYPERLINK "mailto:abc.infohabitar@gmail.com" </w:instrText>
      </w:r>
      <w:r w:rsidRPr="0032508C">
        <w:rPr>
          <w:rStyle w:val="Hiperligao"/>
          <w:rFonts w:ascii="Arial" w:eastAsia="Times New Roman" w:hAnsi="Arial"/>
          <w:b/>
          <w:kern w:val="28"/>
          <w:lang w:eastAsia="pt-PT"/>
        </w:rPr>
        <w:fldChar w:fldCharType="separate"/>
      </w:r>
      <w:r w:rsidRPr="0032508C">
        <w:rPr>
          <w:rStyle w:val="Hiperligao"/>
          <w:rFonts w:ascii="Arial" w:eastAsia="Times New Roman" w:hAnsi="Arial"/>
          <w:b/>
          <w:bCs/>
          <w:i/>
          <w:kern w:val="28"/>
          <w:sz w:val="24"/>
          <w:szCs w:val="24"/>
          <w:lang w:eastAsia="pt-PT"/>
        </w:rPr>
        <w:t>abc.infohabitar@gmail.com</w:t>
      </w:r>
      <w:r w:rsidRPr="0032508C">
        <w:rPr>
          <w:rStyle w:val="Hiperligao"/>
          <w:rFonts w:ascii="Arial" w:eastAsia="Times New Roman" w:hAnsi="Arial"/>
          <w:b/>
          <w:kern w:val="28"/>
          <w:lang w:eastAsia="pt-PT"/>
        </w:rPr>
        <w:fldChar w:fldCharType="end"/>
      </w:r>
      <w:r w:rsidRPr="0032508C">
        <w:rPr>
          <w:rStyle w:val="Hiperligao"/>
          <w:rFonts w:ascii="Arial" w:eastAsia="Times New Roman" w:hAnsi="Arial"/>
          <w:b/>
          <w:kern w:val="28"/>
          <w:lang w:eastAsia="pt-PT"/>
        </w:rPr>
        <w:t xml:space="preserve">, </w:t>
      </w:r>
      <w:hyperlink r:id="rId15" w:history="1">
        <w:r w:rsidRPr="0032508C">
          <w:rPr>
            <w:rStyle w:val="Hiperligao"/>
            <w:rFonts w:ascii="Arial" w:eastAsia="Times New Roman" w:hAnsi="Arial"/>
            <w:b/>
            <w:bCs/>
            <w:i/>
            <w:kern w:val="28"/>
            <w:sz w:val="24"/>
            <w:szCs w:val="24"/>
            <w:lang w:eastAsia="pt-PT"/>
          </w:rPr>
          <w:t>abc@lnec.pt</w:t>
        </w:r>
      </w:hyperlink>
      <w:r w:rsidRPr="0032508C">
        <w:rPr>
          <w:rStyle w:val="Hiperligao"/>
          <w:rFonts w:ascii="Arial" w:eastAsia="Times New Roman" w:hAnsi="Arial"/>
          <w:b/>
          <w:kern w:val="28"/>
          <w:lang w:eastAsia="pt-PT"/>
        </w:rPr>
        <w:t xml:space="preserve"> </w:t>
      </w:r>
    </w:p>
    <w:p w14:paraId="54E56954" w14:textId="77777777" w:rsidR="0032508C" w:rsidRDefault="0032508C" w:rsidP="0032508C">
      <w:pPr>
        <w:spacing w:after="240" w:line="360" w:lineRule="auto"/>
        <w:rPr>
          <w:bCs/>
          <w:i/>
          <w:color w:val="000000"/>
          <w:sz w:val="24"/>
          <w:szCs w:val="24"/>
        </w:rPr>
      </w:pPr>
    </w:p>
    <w:p w14:paraId="0006A445" w14:textId="77777777" w:rsidR="0032508C" w:rsidRPr="0032508C" w:rsidRDefault="0032508C" w:rsidP="0032508C">
      <w:pPr>
        <w:spacing w:after="120" w:line="360" w:lineRule="auto"/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</w:pPr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t xml:space="preserve">A </w:t>
      </w:r>
      <w:proofErr w:type="spellStart"/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t>Infohabitar</w:t>
      </w:r>
      <w:proofErr w:type="spellEnd"/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t xml:space="preserve"> é uma Revista do </w:t>
      </w:r>
      <w:proofErr w:type="spellStart"/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t>GHabitar</w:t>
      </w:r>
      <w:proofErr w:type="spellEnd"/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t xml:space="preserve"> Associação Portuguesa para a Promoção da Qualidade Habitacional </w:t>
      </w:r>
      <w:proofErr w:type="spellStart"/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t>Infohabitar</w:t>
      </w:r>
      <w:proofErr w:type="spellEnd"/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t xml:space="preserve"> – Associação atualmente com sede na Federação Nacional de Cooperativas de Habitação Económica (FENACHE) e anteriormente com sede no Núcleo de </w:t>
      </w:r>
      <w:proofErr w:type="spellStart"/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t>Arquitectura</w:t>
      </w:r>
      <w:proofErr w:type="spellEnd"/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t xml:space="preserve"> e Urbanismo do LNEC.</w:t>
      </w:r>
    </w:p>
    <w:p w14:paraId="19D89BFF" w14:textId="77777777" w:rsidR="0032508C" w:rsidRPr="0032508C" w:rsidRDefault="0032508C" w:rsidP="0032508C">
      <w:pPr>
        <w:spacing w:after="120" w:line="360" w:lineRule="auto"/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</w:pPr>
      <w:r w:rsidRPr="0032508C">
        <w:rPr>
          <w:rFonts w:ascii="Arial" w:eastAsia="Times New Roman" w:hAnsi="Arial" w:cs="Times New Roman"/>
          <w:b/>
          <w:bCs/>
          <w:i/>
          <w:color w:val="000000"/>
          <w:kern w:val="28"/>
          <w:sz w:val="24"/>
          <w:szCs w:val="24"/>
          <w:lang w:eastAsia="pt-PT"/>
        </w:rPr>
        <w:t>Apoio à Edição: José Baptista Coelho - Lisboa, Encarnação - Olivais Norte.</w:t>
      </w:r>
    </w:p>
    <w:bookmarkEnd w:id="0"/>
    <w:bookmarkEnd w:id="1"/>
    <w:p w14:paraId="0B872274" w14:textId="77777777" w:rsidR="00984FBA" w:rsidRDefault="00984FBA"/>
    <w:sectPr w:rsidR="00984FBA"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9EDE" w14:textId="77777777" w:rsidR="00D1037E" w:rsidRDefault="00D1037E" w:rsidP="00193D6D">
      <w:pPr>
        <w:spacing w:after="0" w:line="240" w:lineRule="auto"/>
      </w:pPr>
      <w:r>
        <w:separator/>
      </w:r>
    </w:p>
  </w:endnote>
  <w:endnote w:type="continuationSeparator" w:id="0">
    <w:p w14:paraId="77816737" w14:textId="77777777" w:rsidR="00D1037E" w:rsidRDefault="00D1037E" w:rsidP="0019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25994"/>
      <w:docPartObj>
        <w:docPartGallery w:val="Page Numbers (Bottom of Page)"/>
        <w:docPartUnique/>
      </w:docPartObj>
    </w:sdtPr>
    <w:sdtEndPr/>
    <w:sdtContent>
      <w:p w14:paraId="04D9361E" w14:textId="746ED630" w:rsidR="00193D6D" w:rsidRDefault="00193D6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216BCA" w14:textId="77777777" w:rsidR="00193D6D" w:rsidRDefault="00193D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F1C9" w14:textId="77777777" w:rsidR="00D1037E" w:rsidRDefault="00D1037E" w:rsidP="00193D6D">
      <w:pPr>
        <w:spacing w:after="0" w:line="240" w:lineRule="auto"/>
      </w:pPr>
      <w:r>
        <w:separator/>
      </w:r>
    </w:p>
  </w:footnote>
  <w:footnote w:type="continuationSeparator" w:id="0">
    <w:p w14:paraId="044FD405" w14:textId="77777777" w:rsidR="00D1037E" w:rsidRDefault="00D1037E" w:rsidP="0019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C9E"/>
    <w:multiLevelType w:val="hybridMultilevel"/>
    <w:tmpl w:val="5C2680A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00E2"/>
    <w:multiLevelType w:val="multilevel"/>
    <w:tmpl w:val="F464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D16C9"/>
    <w:multiLevelType w:val="hybridMultilevel"/>
    <w:tmpl w:val="A94A0A5A"/>
    <w:lvl w:ilvl="0" w:tplc="08160005">
      <w:start w:val="1"/>
      <w:numFmt w:val="bullet"/>
      <w:lvlText w:val=""/>
      <w:lvlJc w:val="left"/>
      <w:pPr>
        <w:ind w:left="495" w:hanging="4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F40CD"/>
    <w:multiLevelType w:val="hybridMultilevel"/>
    <w:tmpl w:val="51BE55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75EA9"/>
    <w:multiLevelType w:val="multilevel"/>
    <w:tmpl w:val="80C6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E324CD"/>
    <w:multiLevelType w:val="hybridMultilevel"/>
    <w:tmpl w:val="37843BC2"/>
    <w:lvl w:ilvl="0" w:tplc="B3648784">
      <w:numFmt w:val="bullet"/>
      <w:lvlText w:val="·"/>
      <w:lvlJc w:val="left"/>
      <w:pPr>
        <w:ind w:left="855" w:hanging="495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03B43"/>
    <w:multiLevelType w:val="hybridMultilevel"/>
    <w:tmpl w:val="4FD051A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10809"/>
    <w:multiLevelType w:val="hybridMultilevel"/>
    <w:tmpl w:val="CCCAE928"/>
    <w:lvl w:ilvl="0" w:tplc="08160005">
      <w:start w:val="1"/>
      <w:numFmt w:val="bullet"/>
      <w:lvlText w:val=""/>
      <w:lvlJc w:val="left"/>
      <w:pPr>
        <w:ind w:left="495" w:hanging="49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70B23"/>
    <w:multiLevelType w:val="hybridMultilevel"/>
    <w:tmpl w:val="EFBCC34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4B4D"/>
    <w:multiLevelType w:val="multilevel"/>
    <w:tmpl w:val="FCE0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2D76A8"/>
    <w:multiLevelType w:val="hybridMultilevel"/>
    <w:tmpl w:val="D6A28E2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F13D9"/>
    <w:multiLevelType w:val="multilevel"/>
    <w:tmpl w:val="345E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65C97"/>
    <w:multiLevelType w:val="hybridMultilevel"/>
    <w:tmpl w:val="642EB250"/>
    <w:lvl w:ilvl="0" w:tplc="ED08F2E8">
      <w:numFmt w:val="bullet"/>
      <w:lvlText w:val="·"/>
      <w:lvlJc w:val="left"/>
      <w:pPr>
        <w:ind w:left="855" w:hanging="495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69"/>
    <w:rsid w:val="000D214D"/>
    <w:rsid w:val="00193D6D"/>
    <w:rsid w:val="001A5D00"/>
    <w:rsid w:val="001B4D69"/>
    <w:rsid w:val="0021225E"/>
    <w:rsid w:val="002C0A8E"/>
    <w:rsid w:val="0032508C"/>
    <w:rsid w:val="003F3D00"/>
    <w:rsid w:val="00984FBA"/>
    <w:rsid w:val="009A6F95"/>
    <w:rsid w:val="009C57C2"/>
    <w:rsid w:val="00B01B9E"/>
    <w:rsid w:val="00D04EB9"/>
    <w:rsid w:val="00D1037E"/>
    <w:rsid w:val="00D17877"/>
    <w:rsid w:val="00D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BE42"/>
  <w15:chartTrackingRefBased/>
  <w15:docId w15:val="{DC9EBE26-0C87-47A1-8F23-7D8F33EF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ter"/>
    <w:autoRedefine/>
    <w:qFormat/>
    <w:rsid w:val="00D04EB9"/>
    <w:pPr>
      <w:spacing w:after="240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rsid w:val="00D04EB9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StyleGaramond">
    <w:name w:val="Style Garamond"/>
    <w:rsid w:val="00D04EB9"/>
    <w:rPr>
      <w:rFonts w:ascii="Times New Roman" w:hAnsi="Times New Roman"/>
      <w:sz w:val="22"/>
    </w:rPr>
  </w:style>
  <w:style w:type="character" w:styleId="Hiperligao">
    <w:name w:val="Hyperlink"/>
    <w:uiPriority w:val="99"/>
    <w:rsid w:val="0032508C"/>
    <w:rPr>
      <w:rFonts w:cs="Times New Roman"/>
      <w:color w:val="0000FF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D214D"/>
    <w:rPr>
      <w:color w:val="605E5C"/>
      <w:shd w:val="clear" w:color="auto" w:fill="E1DFDD"/>
    </w:rPr>
  </w:style>
  <w:style w:type="character" w:customStyle="1" w:styleId="post-labels">
    <w:name w:val="post-labels"/>
    <w:basedOn w:val="Tipodeletrapredefinidodopargrafo"/>
    <w:rsid w:val="000D214D"/>
  </w:style>
  <w:style w:type="paragraph" w:styleId="PargrafodaLista">
    <w:name w:val="List Paragraph"/>
    <w:basedOn w:val="Normal"/>
    <w:uiPriority w:val="34"/>
    <w:qFormat/>
    <w:rsid w:val="003F3D0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93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D6D"/>
  </w:style>
  <w:style w:type="paragraph" w:styleId="Rodap">
    <w:name w:val="footer"/>
    <w:basedOn w:val="Normal"/>
    <w:link w:val="RodapCarter"/>
    <w:uiPriority w:val="99"/>
    <w:unhideWhenUsed/>
    <w:rsid w:val="00193D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fohabitar.blogspot.com/search/label/integra%C3%A7%C3%A3o%20das%20instala%C3%A7%C3%B5es%20na%20habita%C3%A7%C3%A3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1.bp.blogspot.com/-tDJnU1AX7Ag/YNCvIjOtTDI/AAAAAAAAMsk/ZaxagDW1TBIVPMqwoDiogp0SzWFy66nmQCLcBGAsYHQ/s335/Untitled1%2Bnovo.png" TargetMode="External"/><Relationship Id="rId12" Type="http://schemas.openxmlformats.org/officeDocument/2006/relationships/hyperlink" Target="http://infohabitar.blogspot.com/search/label/instala%C3%A7%C3%B5es%20sanit%C3%A1ri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habitar.blogspot.com/search/label/instala%C3%A7%C3%B5es%20na%20habita%C3%A7%C3%A3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c@lnec.pt" TargetMode="External"/><Relationship Id="rId10" Type="http://schemas.openxmlformats.org/officeDocument/2006/relationships/hyperlink" Target="http://infohabitar.blogspot.com/search/label/instala%C3%A7%C3%B5es%20dom%C3%A9sti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habitar.blogspot.com/2021/06/libertar-habitacao-das-instalacoes.html" TargetMode="External"/><Relationship Id="rId14" Type="http://schemas.openxmlformats.org/officeDocument/2006/relationships/hyperlink" Target="http://infohabitar.blogspot.com/search/label/organiza%C3%A7%C3%A3o%20da%20habita%C3%A7%C3%A3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3861</Words>
  <Characters>20854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8</cp:revision>
  <dcterms:created xsi:type="dcterms:W3CDTF">2021-11-30T17:41:00Z</dcterms:created>
  <dcterms:modified xsi:type="dcterms:W3CDTF">2021-12-12T19:37:00Z</dcterms:modified>
</cp:coreProperties>
</file>