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AD6B" w14:textId="5DFA8C2D"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975B4B">
        <w:rPr>
          <w:bCs/>
          <w:iCs/>
          <w:color w:val="CC0000"/>
          <w:sz w:val="44"/>
          <w:szCs w:val="44"/>
        </w:rPr>
        <w:t>I</w:t>
      </w:r>
      <w:r w:rsidRPr="002812C1">
        <w:rPr>
          <w:bCs/>
          <w:iCs/>
          <w:color w:val="CC0000"/>
          <w:sz w:val="44"/>
          <w:szCs w:val="44"/>
        </w:rPr>
        <w:t xml:space="preserve">, n.º </w:t>
      </w:r>
      <w:r w:rsidR="00975B4B">
        <w:rPr>
          <w:bCs/>
          <w:iCs/>
          <w:color w:val="CC0000"/>
          <w:sz w:val="44"/>
          <w:szCs w:val="44"/>
        </w:rPr>
        <w:t>7</w:t>
      </w:r>
      <w:r w:rsidR="00761313">
        <w:rPr>
          <w:bCs/>
          <w:iCs/>
          <w:color w:val="CC0000"/>
          <w:sz w:val="44"/>
          <w:szCs w:val="44"/>
        </w:rPr>
        <w:t>63</w:t>
      </w:r>
      <w:r w:rsidRPr="002812C1">
        <w:rPr>
          <w:bCs/>
          <w:iCs/>
          <w:color w:val="CC0000"/>
          <w:sz w:val="44"/>
          <w:szCs w:val="44"/>
        </w:rPr>
        <w:t xml:space="preserve"> </w:t>
      </w:r>
    </w:p>
    <w:p w14:paraId="738EA321" w14:textId="77777777" w:rsidR="00447C30" w:rsidRDefault="00447C30" w:rsidP="00447C30">
      <w:pPr>
        <w:keepNext/>
        <w:spacing w:after="120"/>
        <w:outlineLvl w:val="1"/>
        <w:rPr>
          <w:rStyle w:val="StyleGaramond"/>
          <w:sz w:val="24"/>
        </w:rPr>
      </w:pPr>
    </w:p>
    <w:p w14:paraId="420DA0C9" w14:textId="53D3C308" w:rsidR="00447C30" w:rsidRPr="00B930D8" w:rsidRDefault="00761313" w:rsidP="00B930D8">
      <w:pPr>
        <w:keepNext/>
        <w:spacing w:after="120"/>
        <w:outlineLvl w:val="1"/>
        <w:rPr>
          <w:rFonts w:cs="Arial"/>
          <w:kern w:val="0"/>
          <w:sz w:val="36"/>
          <w:szCs w:val="36"/>
          <w:lang w:eastAsia="en-US" w:bidi="he-IL"/>
        </w:rPr>
      </w:pPr>
      <w:r w:rsidRPr="001C5CD4">
        <w:t xml:space="preserve">Desenvolver a qualidade </w:t>
      </w:r>
      <w:proofErr w:type="spellStart"/>
      <w:r w:rsidRPr="001C5CD4">
        <w:t>arquitectónica</w:t>
      </w:r>
      <w:proofErr w:type="spellEnd"/>
      <w:r w:rsidRPr="001C5CD4">
        <w:t xml:space="preserve"> e a satisfação residencial na nova</w:t>
      </w:r>
      <w:r w:rsidRPr="001C5CD4">
        <w:rPr>
          <w:caps/>
        </w:rPr>
        <w:t xml:space="preserve"> </w:t>
      </w:r>
      <w:r w:rsidRPr="001C5CD4">
        <w:t>habitação de interesse social portuguesa (série editorial: artigo 1/</w:t>
      </w:r>
      <w:r w:rsidR="00017F11">
        <w:t>8</w:t>
      </w:r>
      <w:r w:rsidRPr="001C5CD4">
        <w:t xml:space="preserve">) – </w:t>
      </w:r>
      <w:proofErr w:type="spellStart"/>
      <w:r w:rsidRPr="001C5CD4">
        <w:t>infohabitar</w:t>
      </w:r>
      <w:proofErr w:type="spellEnd"/>
      <w:r w:rsidRPr="001C5CD4">
        <w:t xml:space="preserve"> #</w:t>
      </w:r>
      <w:r w:rsidRPr="001C5CD4">
        <w:rPr>
          <w:caps/>
        </w:rPr>
        <w:t xml:space="preserve"> 763</w:t>
      </w:r>
    </w:p>
    <w:p w14:paraId="548A87BF" w14:textId="77777777" w:rsidR="00B930D8" w:rsidRPr="00B930D8" w:rsidRDefault="00B930D8" w:rsidP="00B930D8">
      <w:pPr>
        <w:rPr>
          <w:rStyle w:val="StyleGaramond"/>
          <w:rFonts w:ascii="Arial" w:hAnsi="Arial"/>
          <w:b w:val="0"/>
          <w:bCs/>
          <w:sz w:val="24"/>
          <w:szCs w:val="24"/>
        </w:rPr>
      </w:pPr>
      <w:r w:rsidRPr="00B930D8">
        <w:rPr>
          <w:rStyle w:val="StyleGaramond"/>
          <w:rFonts w:ascii="Arial" w:hAnsi="Arial"/>
          <w:b w:val="0"/>
          <w:bCs/>
          <w:sz w:val="24"/>
          <w:szCs w:val="24"/>
        </w:rPr>
        <w:t>António Baptista Coelho</w:t>
      </w:r>
    </w:p>
    <w:p w14:paraId="61869D53" w14:textId="77777777" w:rsidR="00B930D8" w:rsidRPr="00B930D8" w:rsidRDefault="00B930D8" w:rsidP="00B930D8">
      <w:pPr>
        <w:spacing w:after="120" w:line="240" w:lineRule="atLeast"/>
        <w:rPr>
          <w:rStyle w:val="StyleGaramond"/>
          <w:rFonts w:ascii="Arial" w:hAnsi="Arial"/>
          <w:b w:val="0"/>
          <w:bCs/>
          <w:sz w:val="24"/>
          <w:szCs w:val="24"/>
        </w:rPr>
      </w:pPr>
      <w:r w:rsidRPr="00B930D8">
        <w:rPr>
          <w:rStyle w:val="StyleGaramond"/>
          <w:rFonts w:ascii="Arial" w:hAnsi="Arial"/>
          <w:b w:val="0"/>
          <w:bCs/>
          <w:sz w:val="24"/>
          <w:szCs w:val="24"/>
        </w:rPr>
        <w:t>(texto e fotografias)</w:t>
      </w:r>
    </w:p>
    <w:p w14:paraId="6305D649" w14:textId="77AE85A6" w:rsidR="00D373DD" w:rsidRDefault="00D373DD" w:rsidP="00D373DD">
      <w:pPr>
        <w:rPr>
          <w:rFonts w:cs="Arial"/>
          <w:b w:val="0"/>
          <w:bCs/>
          <w:sz w:val="24"/>
          <w:szCs w:val="24"/>
          <w:u w:val="single"/>
        </w:rPr>
      </w:pPr>
    </w:p>
    <w:p w14:paraId="7D4A3566" w14:textId="22EF9340" w:rsidR="00B930D8" w:rsidRDefault="00B930D8" w:rsidP="00D373DD">
      <w:pPr>
        <w:rPr>
          <w:rFonts w:cs="Arial"/>
          <w:b w:val="0"/>
          <w:bCs/>
          <w:sz w:val="24"/>
          <w:szCs w:val="24"/>
          <w:u w:val="single"/>
        </w:rPr>
      </w:pPr>
    </w:p>
    <w:p w14:paraId="5BF0C834" w14:textId="3F3D5772" w:rsidR="00B930D8" w:rsidRDefault="00B930D8" w:rsidP="00D373DD">
      <w:pPr>
        <w:rPr>
          <w:rFonts w:cs="Arial"/>
          <w:b w:val="0"/>
          <w:bCs/>
          <w:sz w:val="24"/>
          <w:szCs w:val="24"/>
          <w:u w:val="single"/>
        </w:rPr>
      </w:pPr>
    </w:p>
    <w:p w14:paraId="5013A03F" w14:textId="77777777" w:rsidR="00B930D8" w:rsidRPr="001C5CD4" w:rsidRDefault="00B930D8" w:rsidP="00D373DD">
      <w:pPr>
        <w:rPr>
          <w:rFonts w:cs="Arial"/>
          <w:b w:val="0"/>
          <w:bCs/>
          <w:sz w:val="24"/>
          <w:szCs w:val="24"/>
          <w:u w:val="single"/>
        </w:rPr>
      </w:pPr>
    </w:p>
    <w:p w14:paraId="71FA9CF6" w14:textId="77777777" w:rsidR="00D373DD" w:rsidRPr="001C5CD4" w:rsidRDefault="00D373DD" w:rsidP="00D373DD">
      <w:pPr>
        <w:rPr>
          <w:rFonts w:cs="Arial"/>
          <w:b w:val="0"/>
          <w:bCs/>
          <w:sz w:val="24"/>
          <w:szCs w:val="24"/>
          <w:u w:val="single"/>
        </w:rPr>
      </w:pPr>
    </w:p>
    <w:p w14:paraId="36647F88" w14:textId="77777777" w:rsidR="00D373DD" w:rsidRPr="00761313" w:rsidRDefault="00D373DD" w:rsidP="00761313">
      <w:pPr>
        <w:keepNext/>
        <w:spacing w:after="120"/>
        <w:outlineLvl w:val="1"/>
      </w:pPr>
      <w:r w:rsidRPr="00761313">
        <w:t>Resumo</w:t>
      </w:r>
    </w:p>
    <w:p w14:paraId="487D491E" w14:textId="74ABD67E" w:rsidR="00D373DD" w:rsidRPr="00B930D8" w:rsidRDefault="00D373DD" w:rsidP="00B930D8">
      <w:pPr>
        <w:keepNext/>
        <w:spacing w:after="120"/>
        <w:outlineLvl w:val="1"/>
        <w:rPr>
          <w:b w:val="0"/>
          <w:i/>
          <w:kern w:val="0"/>
          <w:sz w:val="22"/>
          <w:szCs w:val="22"/>
          <w:lang w:eastAsia="en-US" w:bidi="he-IL"/>
        </w:rPr>
      </w:pPr>
      <w:r w:rsidRPr="00B930D8">
        <w:rPr>
          <w:b w:val="0"/>
          <w:i/>
          <w:kern w:val="0"/>
          <w:sz w:val="22"/>
          <w:szCs w:val="22"/>
          <w:lang w:eastAsia="en-US" w:bidi="he-IL"/>
        </w:rPr>
        <w:t xml:space="preserve">No presente artigo faz-se a apresentação e o enquadramento justificativo e pormenorizado dos conteúdos, bases de referência e quadro qualitativo de uma série editorial dedicada ao desejável desenvolvimento da qualidade </w:t>
      </w:r>
      <w:proofErr w:type="spellStart"/>
      <w:r w:rsidRPr="00B930D8">
        <w:rPr>
          <w:b w:val="0"/>
          <w:i/>
          <w:kern w:val="0"/>
          <w:sz w:val="22"/>
          <w:szCs w:val="22"/>
          <w:lang w:eastAsia="en-US" w:bidi="he-IL"/>
        </w:rPr>
        <w:t>arquitectónica</w:t>
      </w:r>
      <w:proofErr w:type="spellEnd"/>
      <w:r w:rsidRPr="00B930D8">
        <w:rPr>
          <w:b w:val="0"/>
          <w:i/>
          <w:kern w:val="0"/>
          <w:sz w:val="22"/>
          <w:szCs w:val="22"/>
          <w:lang w:eastAsia="en-US" w:bidi="he-IL"/>
        </w:rPr>
        <w:t xml:space="preserve"> e da satisfação residencial na nova habitação de interesse social (HIS) portuguesa, ainda em falta, salientando-se que nos </w:t>
      </w:r>
      <w:r w:rsidR="00017F11">
        <w:rPr>
          <w:b w:val="0"/>
          <w:i/>
          <w:kern w:val="0"/>
          <w:sz w:val="22"/>
          <w:szCs w:val="22"/>
          <w:lang w:eastAsia="en-US" w:bidi="he-IL"/>
        </w:rPr>
        <w:t>oito</w:t>
      </w:r>
      <w:r w:rsidRPr="00B930D8">
        <w:rPr>
          <w:b w:val="0"/>
          <w:i/>
          <w:kern w:val="0"/>
          <w:sz w:val="22"/>
          <w:szCs w:val="22"/>
          <w:lang w:eastAsia="en-US" w:bidi="he-IL"/>
        </w:rPr>
        <w:t xml:space="preserve"> artigos previstos, nesta série, vai ser abordado, genericamente, o que caraterizou o passado da nossa HIS, para, em seguida, se refletir sobre o que poderá ser o futuro da Habitação de Interesse Social (HIS) portuguesa.</w:t>
      </w:r>
    </w:p>
    <w:p w14:paraId="096ACD08" w14:textId="178AA358" w:rsidR="00D373DD" w:rsidRPr="00B930D8" w:rsidRDefault="00D373DD" w:rsidP="00B930D8">
      <w:pPr>
        <w:keepNext/>
        <w:spacing w:after="120"/>
        <w:outlineLvl w:val="1"/>
        <w:rPr>
          <w:b w:val="0"/>
          <w:i/>
          <w:kern w:val="0"/>
          <w:sz w:val="22"/>
          <w:szCs w:val="22"/>
          <w:lang w:eastAsia="en-US" w:bidi="he-IL"/>
        </w:rPr>
      </w:pPr>
      <w:r w:rsidRPr="00B930D8">
        <w:rPr>
          <w:b w:val="0"/>
          <w:i/>
          <w:kern w:val="0"/>
          <w:sz w:val="22"/>
          <w:szCs w:val="22"/>
          <w:lang w:eastAsia="en-US" w:bidi="he-IL"/>
        </w:rPr>
        <w:t xml:space="preserve">Depois de um enquadramento geral da nova série editorial e sua principal temática registam-se e comentam-se as principais bases de apoio à reflexão sobre a nova HIS portuguesa, passando-se, em seguida, para o sublinhar da atenção que se julga dever ser dirigida para os melhores casos de referência habitacional e </w:t>
      </w:r>
      <w:proofErr w:type="spellStart"/>
      <w:r w:rsidRPr="00B930D8">
        <w:rPr>
          <w:b w:val="0"/>
          <w:i/>
          <w:kern w:val="0"/>
          <w:sz w:val="22"/>
          <w:szCs w:val="22"/>
          <w:lang w:eastAsia="en-US" w:bidi="he-IL"/>
        </w:rPr>
        <w:t>arquitectónica</w:t>
      </w:r>
      <w:proofErr w:type="spellEnd"/>
      <w:r w:rsidRPr="00B930D8">
        <w:rPr>
          <w:b w:val="0"/>
          <w:i/>
          <w:kern w:val="0"/>
          <w:sz w:val="22"/>
          <w:szCs w:val="22"/>
          <w:lang w:eastAsia="en-US" w:bidi="he-IL"/>
        </w:rPr>
        <w:t xml:space="preserve"> existentes e bem experimentados. Em seguida apresentam-se os estudos teórico-práticos ligados à análise </w:t>
      </w:r>
      <w:r w:rsidR="00B930D8" w:rsidRPr="00B930D8">
        <w:rPr>
          <w:b w:val="0"/>
          <w:i/>
          <w:kern w:val="0"/>
          <w:sz w:val="22"/>
          <w:szCs w:val="22"/>
          <w:lang w:eastAsia="en-US" w:bidi="he-IL"/>
        </w:rPr>
        <w:t>retrospetiva</w:t>
      </w:r>
      <w:r w:rsidRPr="00B930D8">
        <w:rPr>
          <w:b w:val="0"/>
          <w:i/>
          <w:kern w:val="0"/>
          <w:sz w:val="22"/>
          <w:szCs w:val="22"/>
          <w:lang w:eastAsia="en-US" w:bidi="he-IL"/>
        </w:rPr>
        <w:t xml:space="preserve"> habitacional e o processo de avaliação utilizado, durante cerca de 24 anos, no âmbito do trabalho do júri do Prémio INH/IHRU, considerados como principais elementos de base de conhecimento e apreciação do que foi a </w:t>
      </w:r>
      <w:r w:rsidR="00B327C3" w:rsidRPr="00B930D8">
        <w:rPr>
          <w:b w:val="0"/>
          <w:i/>
          <w:kern w:val="0"/>
          <w:sz w:val="22"/>
          <w:szCs w:val="22"/>
          <w:lang w:eastAsia="en-US" w:bidi="he-IL"/>
        </w:rPr>
        <w:t>última</w:t>
      </w:r>
      <w:r w:rsidRPr="00B930D8">
        <w:rPr>
          <w:b w:val="0"/>
          <w:i/>
          <w:kern w:val="0"/>
          <w:sz w:val="22"/>
          <w:szCs w:val="22"/>
          <w:lang w:eastAsia="en-US" w:bidi="he-IL"/>
        </w:rPr>
        <w:t xml:space="preserve"> “geração” de promoção de HIS portuguesa, concluindo-se com algumas notas práticas sobre o quadro de análise qualitativa usado neste estudo.</w:t>
      </w:r>
    </w:p>
    <w:p w14:paraId="321DF1A7" w14:textId="0D2142AF" w:rsidR="00D373DD" w:rsidRPr="00B327C3" w:rsidRDefault="00D373DD" w:rsidP="00B327C3">
      <w:pPr>
        <w:keepNext/>
        <w:spacing w:after="120"/>
        <w:outlineLvl w:val="1"/>
        <w:rPr>
          <w:b w:val="0"/>
          <w:i/>
          <w:kern w:val="0"/>
          <w:sz w:val="22"/>
          <w:szCs w:val="22"/>
          <w:lang w:eastAsia="en-US" w:bidi="he-IL"/>
        </w:rPr>
      </w:pPr>
      <w:r w:rsidRPr="00B930D8">
        <w:rPr>
          <w:b w:val="0"/>
          <w:i/>
          <w:kern w:val="0"/>
          <w:sz w:val="22"/>
          <w:szCs w:val="22"/>
          <w:lang w:eastAsia="en-US" w:bidi="he-IL"/>
        </w:rPr>
        <w:t xml:space="preserve">O artigo é concluído por uma breve apresentação dos sete artigos desta série editorial, pelo registo dos essenciais agradecimentos relativamente a pessoas e entidades que apoiaram e possibilitaram, direta e indiretamente, a respetiva elaboração e com a apresentação de uma bibliografia cronológica sobre a matéria da habitação de interesse social (HIS) portuguesa e sobre qualidade </w:t>
      </w:r>
      <w:proofErr w:type="spellStart"/>
      <w:r w:rsidRPr="00B930D8">
        <w:rPr>
          <w:b w:val="0"/>
          <w:i/>
          <w:kern w:val="0"/>
          <w:sz w:val="22"/>
          <w:szCs w:val="22"/>
          <w:lang w:eastAsia="en-US" w:bidi="he-IL"/>
        </w:rPr>
        <w:t>arquitectónica</w:t>
      </w:r>
      <w:proofErr w:type="spellEnd"/>
      <w:r w:rsidRPr="00B930D8">
        <w:rPr>
          <w:b w:val="0"/>
          <w:i/>
          <w:kern w:val="0"/>
          <w:sz w:val="22"/>
          <w:szCs w:val="22"/>
          <w:lang w:eastAsia="en-US" w:bidi="he-IL"/>
        </w:rPr>
        <w:t xml:space="preserve"> residencial.</w:t>
      </w:r>
    </w:p>
    <w:p w14:paraId="341D3347" w14:textId="77777777" w:rsidR="000372AA" w:rsidRDefault="000372AA" w:rsidP="000372AA">
      <w:pPr>
        <w:rPr>
          <w:bCs/>
          <w:i/>
          <w:sz w:val="22"/>
          <w:szCs w:val="22"/>
        </w:rPr>
      </w:pPr>
      <w:bookmarkStart w:id="0" w:name="_Hlk89702526"/>
    </w:p>
    <w:p w14:paraId="7E4E4C76" w14:textId="77777777" w:rsidR="000372AA" w:rsidRDefault="000372AA" w:rsidP="000372AA">
      <w:pPr>
        <w:rPr>
          <w:bCs/>
          <w:i/>
          <w:sz w:val="22"/>
          <w:szCs w:val="22"/>
        </w:rPr>
      </w:pPr>
    </w:p>
    <w:p w14:paraId="3206B4CD" w14:textId="77777777" w:rsidR="000372AA" w:rsidRDefault="000372AA" w:rsidP="000372AA">
      <w:pPr>
        <w:rPr>
          <w:bCs/>
          <w:i/>
          <w:sz w:val="22"/>
          <w:szCs w:val="22"/>
        </w:rPr>
      </w:pPr>
    </w:p>
    <w:p w14:paraId="33C2E6CB" w14:textId="1CD85377" w:rsidR="000372AA" w:rsidRPr="00EA5B86" w:rsidRDefault="000372AA" w:rsidP="000372AA">
      <w:pPr>
        <w:rPr>
          <w:bCs/>
          <w:i/>
          <w:caps/>
          <w:sz w:val="22"/>
          <w:szCs w:val="22"/>
        </w:rPr>
      </w:pPr>
      <w:r w:rsidRPr="00EA5B86">
        <w:rPr>
          <w:bCs/>
          <w:i/>
          <w:sz w:val="22"/>
          <w:szCs w:val="22"/>
        </w:rPr>
        <w:t xml:space="preserve">Série editorial: “Desenvolver a qualidade </w:t>
      </w:r>
      <w:proofErr w:type="spellStart"/>
      <w:r w:rsidRPr="00EA5B86">
        <w:rPr>
          <w:bCs/>
          <w:i/>
          <w:sz w:val="22"/>
          <w:szCs w:val="22"/>
        </w:rPr>
        <w:t>arquitectónica</w:t>
      </w:r>
      <w:proofErr w:type="spellEnd"/>
      <w:r w:rsidRPr="00EA5B86">
        <w:rPr>
          <w:bCs/>
          <w:i/>
          <w:sz w:val="22"/>
          <w:szCs w:val="22"/>
        </w:rPr>
        <w:t xml:space="preserve"> e a satisfação residencial na nova</w:t>
      </w:r>
      <w:r w:rsidRPr="00EA5B86">
        <w:rPr>
          <w:bCs/>
          <w:i/>
          <w:caps/>
          <w:sz w:val="22"/>
          <w:szCs w:val="22"/>
        </w:rPr>
        <w:t xml:space="preserve"> </w:t>
      </w:r>
      <w:r w:rsidRPr="00EA5B86">
        <w:rPr>
          <w:bCs/>
          <w:i/>
          <w:sz w:val="22"/>
          <w:szCs w:val="22"/>
        </w:rPr>
        <w:t>habitação de interesse social portuguesa” (8 artigos)</w:t>
      </w:r>
    </w:p>
    <w:p w14:paraId="571CBB4F" w14:textId="77777777" w:rsidR="000372AA" w:rsidRPr="00EA5B86" w:rsidRDefault="000372AA" w:rsidP="000372AA">
      <w:pPr>
        <w:spacing w:before="60" w:after="60" w:line="300" w:lineRule="atLeast"/>
        <w:rPr>
          <w:sz w:val="22"/>
          <w:szCs w:val="22"/>
        </w:rPr>
      </w:pPr>
    </w:p>
    <w:p w14:paraId="044A9D12" w14:textId="77777777" w:rsidR="000372AA" w:rsidRPr="00EA5B86" w:rsidRDefault="000372AA" w:rsidP="000372AA">
      <w:pPr>
        <w:spacing w:before="60" w:after="60" w:line="300" w:lineRule="atLeast"/>
        <w:rPr>
          <w:b w:val="0"/>
          <w:color w:val="800000"/>
          <w:sz w:val="22"/>
          <w:szCs w:val="22"/>
          <w:u w:val="single"/>
        </w:rPr>
      </w:pPr>
      <w:r w:rsidRPr="00EA5B86">
        <w:rPr>
          <w:b w:val="0"/>
          <w:color w:val="800000"/>
          <w:sz w:val="22"/>
          <w:szCs w:val="22"/>
          <w:u w:val="single"/>
        </w:rPr>
        <w:lastRenderedPageBreak/>
        <w:t>Índice da Série Editorial, em princípio, integrada por oito artigos a editar sequencialmente</w:t>
      </w:r>
    </w:p>
    <w:p w14:paraId="3D786713" w14:textId="24554CB0" w:rsidR="000372AA" w:rsidRPr="00EA5B86" w:rsidRDefault="000372AA" w:rsidP="000372AA">
      <w:pPr>
        <w:spacing w:before="60" w:after="60" w:line="300" w:lineRule="atLeast"/>
        <w:rPr>
          <w:sz w:val="22"/>
          <w:szCs w:val="22"/>
        </w:rPr>
      </w:pPr>
      <w:r w:rsidRPr="00EA5B86">
        <w:rPr>
          <w:sz w:val="22"/>
          <w:szCs w:val="22"/>
        </w:rPr>
        <w:t xml:space="preserve">Índice geral e estrutura sequencial da (nova) série de </w:t>
      </w:r>
      <w:r>
        <w:rPr>
          <w:sz w:val="22"/>
          <w:szCs w:val="22"/>
        </w:rPr>
        <w:t>oito</w:t>
      </w:r>
      <w:r w:rsidRPr="00EA5B86">
        <w:rPr>
          <w:sz w:val="22"/>
          <w:szCs w:val="22"/>
        </w:rPr>
        <w:t xml:space="preserve"> artigos da </w:t>
      </w:r>
      <w:proofErr w:type="spellStart"/>
      <w:r w:rsidRPr="00EA5B86">
        <w:rPr>
          <w:sz w:val="22"/>
          <w:szCs w:val="22"/>
        </w:rPr>
        <w:t>Infohabitar</w:t>
      </w:r>
      <w:proofErr w:type="spellEnd"/>
      <w:r w:rsidRPr="00EA5B86">
        <w:rPr>
          <w:sz w:val="22"/>
          <w:szCs w:val="22"/>
        </w:rPr>
        <w:t xml:space="preserve"> intitulada “</w:t>
      </w:r>
      <w:r w:rsidRPr="00EA5B86">
        <w:rPr>
          <w:b w:val="0"/>
          <w:sz w:val="22"/>
          <w:szCs w:val="22"/>
        </w:rPr>
        <w:t xml:space="preserve">Desenvolver a qualidade </w:t>
      </w:r>
      <w:proofErr w:type="spellStart"/>
      <w:r w:rsidRPr="00EA5B86">
        <w:rPr>
          <w:b w:val="0"/>
          <w:sz w:val="22"/>
          <w:szCs w:val="22"/>
        </w:rPr>
        <w:t>arquitectónica</w:t>
      </w:r>
      <w:proofErr w:type="spellEnd"/>
      <w:r w:rsidRPr="00EA5B86">
        <w:rPr>
          <w:b w:val="0"/>
          <w:sz w:val="22"/>
          <w:szCs w:val="22"/>
        </w:rPr>
        <w:t xml:space="preserve"> e a satisfação residencial na nova habitação de interesse social portuguesa” sobre o que foi o passado e o que pode ser o futuro da habitação de interesse social (HIS) portuguesa”</w:t>
      </w:r>
      <w:r w:rsidRPr="00EA5B86">
        <w:rPr>
          <w:sz w:val="22"/>
          <w:szCs w:val="22"/>
        </w:rPr>
        <w:t>:</w:t>
      </w:r>
    </w:p>
    <w:p w14:paraId="4F170BD5" w14:textId="77777777" w:rsidR="000372AA" w:rsidRPr="00EA5B86" w:rsidRDefault="000372AA" w:rsidP="000372AA">
      <w:pPr>
        <w:numPr>
          <w:ilvl w:val="0"/>
          <w:numId w:val="6"/>
        </w:numPr>
        <w:spacing w:before="120" w:after="120"/>
        <w:ind w:left="454" w:hanging="170"/>
        <w:jc w:val="both"/>
        <w:rPr>
          <w:sz w:val="22"/>
          <w:szCs w:val="22"/>
        </w:rPr>
      </w:pPr>
      <w:r w:rsidRPr="00EA5B86">
        <w:rPr>
          <w:sz w:val="22"/>
          <w:szCs w:val="22"/>
        </w:rPr>
        <w:t xml:space="preserve">1.º artigo: </w:t>
      </w:r>
      <w:r w:rsidRPr="00EA5B86">
        <w:rPr>
          <w:b w:val="0"/>
          <w:sz w:val="22"/>
          <w:szCs w:val="22"/>
        </w:rPr>
        <w:t>Apresentação e enquadramento justificativo e pormenorizado dos conteúdos, bases de referência e quadro qualitativo</w:t>
      </w:r>
      <w:r w:rsidRPr="00EA5B86">
        <w:rPr>
          <w:sz w:val="22"/>
          <w:szCs w:val="22"/>
        </w:rPr>
        <w:t xml:space="preserve"> desta série editorial sobre o passado e o futuro da habitação de interesse social portuguesa (</w:t>
      </w:r>
      <w:proofErr w:type="spellStart"/>
      <w:r w:rsidRPr="00EA5B86">
        <w:rPr>
          <w:sz w:val="22"/>
          <w:szCs w:val="22"/>
        </w:rPr>
        <w:t>infohabitar</w:t>
      </w:r>
      <w:proofErr w:type="spellEnd"/>
      <w:r w:rsidRPr="00EA5B86">
        <w:rPr>
          <w:sz w:val="22"/>
          <w:szCs w:val="22"/>
        </w:rPr>
        <w:t xml:space="preserve"> # 763).</w:t>
      </w:r>
    </w:p>
    <w:p w14:paraId="422DD29B" w14:textId="77777777" w:rsidR="000372AA" w:rsidRPr="00EA5B86" w:rsidRDefault="000372AA" w:rsidP="000372AA">
      <w:pPr>
        <w:numPr>
          <w:ilvl w:val="0"/>
          <w:numId w:val="6"/>
        </w:numPr>
        <w:spacing w:before="120" w:after="120"/>
        <w:ind w:left="454" w:hanging="170"/>
        <w:jc w:val="both"/>
        <w:rPr>
          <w:sz w:val="22"/>
          <w:szCs w:val="22"/>
        </w:rPr>
      </w:pPr>
      <w:r w:rsidRPr="00EA5B86">
        <w:rPr>
          <w:b w:val="0"/>
          <w:color w:val="800000"/>
          <w:sz w:val="22"/>
          <w:szCs w:val="22"/>
          <w:u w:val="single"/>
        </w:rPr>
        <w:t>2.º e presente Artigo</w:t>
      </w:r>
      <w:r w:rsidRPr="00EA5B86">
        <w:rPr>
          <w:sz w:val="22"/>
          <w:szCs w:val="22"/>
        </w:rPr>
        <w:t xml:space="preserve">: </w:t>
      </w:r>
      <w:r w:rsidRPr="00EA5B86">
        <w:rPr>
          <w:b w:val="0"/>
          <w:sz w:val="22"/>
          <w:szCs w:val="22"/>
        </w:rPr>
        <w:t>viagem sintética pelo que foram os cerca de 70 anos de produção de habitação de interesse social portuguesa antes do INH/IHRU</w:t>
      </w:r>
      <w:r w:rsidRPr="00EA5B86">
        <w:rPr>
          <w:sz w:val="22"/>
          <w:szCs w:val="22"/>
        </w:rPr>
        <w:t>.</w:t>
      </w:r>
    </w:p>
    <w:p w14:paraId="72F5512F" w14:textId="77777777" w:rsidR="000372AA" w:rsidRPr="00EA5B86" w:rsidRDefault="000372AA" w:rsidP="000372AA">
      <w:pPr>
        <w:numPr>
          <w:ilvl w:val="0"/>
          <w:numId w:val="6"/>
        </w:numPr>
        <w:spacing w:before="120" w:after="120"/>
        <w:ind w:left="454" w:hanging="170"/>
        <w:jc w:val="both"/>
        <w:rPr>
          <w:sz w:val="22"/>
          <w:szCs w:val="22"/>
        </w:rPr>
      </w:pPr>
      <w:r w:rsidRPr="00EA5B86">
        <w:rPr>
          <w:sz w:val="22"/>
          <w:szCs w:val="22"/>
        </w:rPr>
        <w:t xml:space="preserve">3.º Artigo: </w:t>
      </w:r>
      <w:r w:rsidRPr="00EA5B86">
        <w:rPr>
          <w:b w:val="0"/>
          <w:sz w:val="22"/>
          <w:szCs w:val="22"/>
        </w:rPr>
        <w:t xml:space="preserve">ainda antes da criação do INH, </w:t>
      </w:r>
      <w:r w:rsidRPr="00EA5B86">
        <w:rPr>
          <w:b w:val="0"/>
          <w:sz w:val="22"/>
          <w:szCs w:val="22"/>
          <w:u w:val="single"/>
        </w:rPr>
        <w:t>algumas notas sobre “os anos dourados” da promoção cooperativa de habitação económica, de 1974 a 1984</w:t>
      </w:r>
    </w:p>
    <w:p w14:paraId="48385FDA" w14:textId="77777777" w:rsidR="000372AA" w:rsidRPr="00EA5B86" w:rsidRDefault="000372AA" w:rsidP="000372AA">
      <w:pPr>
        <w:numPr>
          <w:ilvl w:val="0"/>
          <w:numId w:val="6"/>
        </w:numPr>
        <w:spacing w:before="120" w:after="120"/>
        <w:ind w:left="454" w:hanging="170"/>
        <w:jc w:val="both"/>
        <w:rPr>
          <w:sz w:val="22"/>
          <w:szCs w:val="22"/>
        </w:rPr>
      </w:pPr>
      <w:r w:rsidRPr="00EA5B86">
        <w:rPr>
          <w:sz w:val="22"/>
          <w:szCs w:val="22"/>
        </w:rPr>
        <w:t xml:space="preserve">4.º Artigo: </w:t>
      </w:r>
      <w:r w:rsidRPr="00EA5B86">
        <w:rPr>
          <w:b w:val="0"/>
          <w:sz w:val="22"/>
          <w:szCs w:val="22"/>
        </w:rPr>
        <w:t>síntese, essencialmente qualitativa, do que se julga ter sido o processo de promoção de Habitação a Custos Controlados, indiretamente pelo INH/IHRU</w:t>
      </w:r>
      <w:r w:rsidRPr="00EA5B86">
        <w:rPr>
          <w:sz w:val="22"/>
          <w:szCs w:val="22"/>
        </w:rPr>
        <w:t xml:space="preserve"> </w:t>
      </w:r>
      <w:r w:rsidRPr="00EA5B86">
        <w:rPr>
          <w:b w:val="0"/>
          <w:sz w:val="22"/>
          <w:szCs w:val="22"/>
        </w:rPr>
        <w:t>e diretamente por municípios, cooperativas e empresas</w:t>
      </w:r>
      <w:r w:rsidRPr="00EA5B86">
        <w:rPr>
          <w:sz w:val="22"/>
          <w:szCs w:val="22"/>
        </w:rPr>
        <w:t>.</w:t>
      </w:r>
    </w:p>
    <w:p w14:paraId="35C1F7B3" w14:textId="77777777" w:rsidR="000372AA" w:rsidRPr="00EA5B86" w:rsidRDefault="000372AA" w:rsidP="000372AA">
      <w:pPr>
        <w:numPr>
          <w:ilvl w:val="0"/>
          <w:numId w:val="6"/>
        </w:numPr>
        <w:spacing w:before="120" w:after="120"/>
        <w:ind w:left="454" w:hanging="170"/>
        <w:jc w:val="both"/>
        <w:rPr>
          <w:sz w:val="22"/>
          <w:szCs w:val="22"/>
        </w:rPr>
      </w:pPr>
      <w:r w:rsidRPr="00EA5B86">
        <w:rPr>
          <w:sz w:val="22"/>
          <w:szCs w:val="22"/>
        </w:rPr>
        <w:t xml:space="preserve">5.º Artigo: </w:t>
      </w:r>
      <w:r w:rsidRPr="00EA5B86">
        <w:rPr>
          <w:b w:val="0"/>
          <w:sz w:val="22"/>
          <w:szCs w:val="22"/>
        </w:rPr>
        <w:t xml:space="preserve">considerações críticas sobre as características </w:t>
      </w:r>
      <w:proofErr w:type="spellStart"/>
      <w:r w:rsidRPr="00EA5B86">
        <w:rPr>
          <w:b w:val="0"/>
          <w:sz w:val="22"/>
          <w:szCs w:val="22"/>
        </w:rPr>
        <w:t>projetuais</w:t>
      </w:r>
      <w:proofErr w:type="spellEnd"/>
      <w:r w:rsidRPr="00EA5B86">
        <w:rPr>
          <w:b w:val="0"/>
          <w:sz w:val="22"/>
          <w:szCs w:val="22"/>
        </w:rPr>
        <w:t xml:space="preserve"> </w:t>
      </w:r>
      <w:proofErr w:type="gramStart"/>
      <w:r w:rsidRPr="00EA5B86">
        <w:rPr>
          <w:b w:val="0"/>
          <w:sz w:val="22"/>
          <w:szCs w:val="22"/>
        </w:rPr>
        <w:t>e  vivenciais</w:t>
      </w:r>
      <w:proofErr w:type="gramEnd"/>
      <w:r w:rsidRPr="00EA5B86">
        <w:rPr>
          <w:b w:val="0"/>
          <w:sz w:val="22"/>
          <w:szCs w:val="22"/>
        </w:rPr>
        <w:t>, consideradas menos positivas e/ou a melhorar nos diversos níveis físicos residenciais</w:t>
      </w:r>
      <w:r w:rsidRPr="00EA5B86">
        <w:rPr>
          <w:sz w:val="22"/>
          <w:szCs w:val="22"/>
        </w:rPr>
        <w:t>.</w:t>
      </w:r>
    </w:p>
    <w:p w14:paraId="6D486F22" w14:textId="77777777" w:rsidR="000372AA" w:rsidRPr="00EA5B86" w:rsidRDefault="000372AA" w:rsidP="000372AA">
      <w:pPr>
        <w:numPr>
          <w:ilvl w:val="0"/>
          <w:numId w:val="6"/>
        </w:numPr>
        <w:spacing w:before="120" w:after="120"/>
        <w:ind w:left="454" w:hanging="170"/>
        <w:jc w:val="both"/>
        <w:rPr>
          <w:sz w:val="22"/>
          <w:szCs w:val="22"/>
        </w:rPr>
      </w:pPr>
      <w:r w:rsidRPr="00EA5B86">
        <w:rPr>
          <w:sz w:val="22"/>
          <w:szCs w:val="22"/>
        </w:rPr>
        <w:t xml:space="preserve">6.º Artigo: </w:t>
      </w:r>
      <w:r w:rsidRPr="00EA5B86">
        <w:rPr>
          <w:b w:val="0"/>
          <w:sz w:val="22"/>
          <w:szCs w:val="22"/>
        </w:rPr>
        <w:t xml:space="preserve">avanço </w:t>
      </w:r>
      <w:proofErr w:type="spellStart"/>
      <w:r w:rsidRPr="00EA5B86">
        <w:rPr>
          <w:b w:val="0"/>
          <w:sz w:val="22"/>
          <w:szCs w:val="22"/>
        </w:rPr>
        <w:t>prospectivo</w:t>
      </w:r>
      <w:proofErr w:type="spellEnd"/>
      <w:r w:rsidRPr="00EA5B86">
        <w:rPr>
          <w:b w:val="0"/>
          <w:sz w:val="22"/>
          <w:szCs w:val="22"/>
        </w:rPr>
        <w:t xml:space="preserve"> e cuidadoso centrado na caracterização genérica do que poderá ser a promoção da nova HIS portuguesa</w:t>
      </w:r>
      <w:r w:rsidRPr="00EA5B86">
        <w:rPr>
          <w:sz w:val="22"/>
          <w:szCs w:val="22"/>
        </w:rPr>
        <w:t>.</w:t>
      </w:r>
    </w:p>
    <w:p w14:paraId="0EDC54C7" w14:textId="77777777" w:rsidR="000372AA" w:rsidRPr="00EA5B86" w:rsidRDefault="000372AA" w:rsidP="000372AA">
      <w:pPr>
        <w:numPr>
          <w:ilvl w:val="0"/>
          <w:numId w:val="6"/>
        </w:numPr>
        <w:spacing w:before="120" w:after="120"/>
        <w:ind w:left="454" w:hanging="170"/>
        <w:jc w:val="both"/>
        <w:rPr>
          <w:sz w:val="22"/>
          <w:szCs w:val="22"/>
        </w:rPr>
      </w:pPr>
      <w:r w:rsidRPr="00EA5B86">
        <w:rPr>
          <w:sz w:val="22"/>
          <w:szCs w:val="22"/>
        </w:rPr>
        <w:t xml:space="preserve">7.º Artigo: </w:t>
      </w:r>
      <w:r w:rsidRPr="00EA5B86">
        <w:rPr>
          <w:b w:val="0"/>
          <w:sz w:val="22"/>
          <w:szCs w:val="22"/>
        </w:rPr>
        <w:t xml:space="preserve">proposta qualitativa para a HIS portuguesa ainda em falta, através de um avanço </w:t>
      </w:r>
      <w:proofErr w:type="spellStart"/>
      <w:r w:rsidRPr="00EA5B86">
        <w:rPr>
          <w:b w:val="0"/>
          <w:sz w:val="22"/>
          <w:szCs w:val="22"/>
        </w:rPr>
        <w:t>prospectivo</w:t>
      </w:r>
      <w:proofErr w:type="spellEnd"/>
      <w:r w:rsidRPr="00EA5B86">
        <w:rPr>
          <w:b w:val="0"/>
          <w:sz w:val="22"/>
          <w:szCs w:val="22"/>
        </w:rPr>
        <w:t xml:space="preserve"> e cuidadoso na respetiva caraterização </w:t>
      </w:r>
      <w:proofErr w:type="spellStart"/>
      <w:r w:rsidRPr="00EA5B86">
        <w:rPr>
          <w:b w:val="0"/>
          <w:sz w:val="22"/>
          <w:szCs w:val="22"/>
        </w:rPr>
        <w:t>arquitectónica</w:t>
      </w:r>
      <w:proofErr w:type="spellEnd"/>
      <w:r w:rsidRPr="00EA5B86">
        <w:rPr>
          <w:b w:val="0"/>
          <w:sz w:val="22"/>
          <w:szCs w:val="22"/>
        </w:rPr>
        <w:t xml:space="preserve"> pormenorizada dos seus diversos níveis físicos</w:t>
      </w:r>
      <w:r w:rsidRPr="00EA5B86">
        <w:rPr>
          <w:sz w:val="22"/>
          <w:szCs w:val="22"/>
        </w:rPr>
        <w:t>.</w:t>
      </w:r>
    </w:p>
    <w:p w14:paraId="35AD1FA6" w14:textId="77777777" w:rsidR="000372AA" w:rsidRPr="00EA5B86" w:rsidRDefault="000372AA" w:rsidP="000372AA">
      <w:pPr>
        <w:numPr>
          <w:ilvl w:val="0"/>
          <w:numId w:val="6"/>
        </w:numPr>
        <w:spacing w:before="120" w:after="120"/>
        <w:ind w:left="454" w:hanging="170"/>
        <w:jc w:val="both"/>
        <w:rPr>
          <w:sz w:val="22"/>
          <w:szCs w:val="22"/>
        </w:rPr>
      </w:pPr>
      <w:r w:rsidRPr="00EA5B86">
        <w:rPr>
          <w:sz w:val="22"/>
          <w:szCs w:val="22"/>
        </w:rPr>
        <w:t xml:space="preserve">8.º Artigo: </w:t>
      </w:r>
      <w:r w:rsidRPr="00EA5B86">
        <w:rPr>
          <w:b w:val="0"/>
          <w:sz w:val="22"/>
          <w:szCs w:val="22"/>
        </w:rPr>
        <w:t>apontamentos gerais de remate sobre a qualificação da HCC/HIS que é ainda necessária, desde a promoção ao projeto global e aos renovados e, por vezes, inovadores objetivos de qualidade.</w:t>
      </w:r>
    </w:p>
    <w:bookmarkEnd w:id="0"/>
    <w:p w14:paraId="41CC5B13" w14:textId="77777777" w:rsidR="00D373DD" w:rsidRPr="001C5CD4" w:rsidRDefault="00D373DD" w:rsidP="00D373DD"/>
    <w:p w14:paraId="3283C0D8" w14:textId="77777777" w:rsidR="00D373DD" w:rsidRPr="001C5CD4" w:rsidRDefault="00D373DD" w:rsidP="00761313">
      <w:pPr>
        <w:keepNext/>
        <w:spacing w:before="360" w:after="240"/>
        <w:outlineLvl w:val="1"/>
      </w:pPr>
      <w:r w:rsidRPr="001C5CD4">
        <w:t>Introdução e enquadramento</w:t>
      </w:r>
    </w:p>
    <w:p w14:paraId="0389DD43" w14:textId="7BF06C20" w:rsidR="00D373DD" w:rsidRPr="00C211AD" w:rsidRDefault="00D373DD" w:rsidP="00C211AD">
      <w:pPr>
        <w:spacing w:after="240" w:line="360" w:lineRule="auto"/>
        <w:rPr>
          <w:b w:val="0"/>
          <w:kern w:val="0"/>
          <w:sz w:val="22"/>
          <w:szCs w:val="22"/>
          <w:lang w:eastAsia="en-US" w:bidi="he-IL"/>
        </w:rPr>
      </w:pPr>
      <w:r w:rsidRPr="00C211AD">
        <w:rPr>
          <w:b w:val="0"/>
          <w:kern w:val="0"/>
          <w:sz w:val="22"/>
          <w:szCs w:val="22"/>
          <w:lang w:eastAsia="en-US" w:bidi="he-IL"/>
        </w:rPr>
        <w:t xml:space="preserve">Faz-se, em seguida, uma breve fundamentação e uma apresentação genérica de um conjunto de </w:t>
      </w:r>
      <w:r w:rsidR="00017F11">
        <w:rPr>
          <w:b w:val="0"/>
          <w:kern w:val="0"/>
          <w:sz w:val="22"/>
          <w:szCs w:val="22"/>
          <w:lang w:eastAsia="en-US" w:bidi="he-IL"/>
        </w:rPr>
        <w:t>oito</w:t>
      </w:r>
      <w:r w:rsidRPr="00C211AD">
        <w:rPr>
          <w:b w:val="0"/>
          <w:kern w:val="0"/>
          <w:sz w:val="22"/>
          <w:szCs w:val="22"/>
          <w:lang w:eastAsia="en-US" w:bidi="he-IL"/>
        </w:rPr>
        <w:t xml:space="preserve"> artigos a editar, em princípio, sequencialmente, aqui na </w:t>
      </w:r>
      <w:proofErr w:type="spellStart"/>
      <w:r w:rsidRPr="00C211AD">
        <w:rPr>
          <w:b w:val="0"/>
          <w:kern w:val="0"/>
          <w:sz w:val="22"/>
          <w:szCs w:val="22"/>
          <w:lang w:eastAsia="en-US" w:bidi="he-IL"/>
        </w:rPr>
        <w:t>Infohabitar</w:t>
      </w:r>
      <w:proofErr w:type="spellEnd"/>
      <w:r w:rsidRPr="00C211AD">
        <w:rPr>
          <w:b w:val="0"/>
          <w:kern w:val="0"/>
          <w:sz w:val="22"/>
          <w:szCs w:val="22"/>
          <w:lang w:eastAsia="en-US" w:bidi="he-IL"/>
        </w:rPr>
        <w:t xml:space="preserve">, nas próximas semanas, que abordam o que se julga terem sido os principais aspetos qualitativos e caracterizadores dos últimos mais de trinta anos de promoção de Habitação de Interesse Social (HIS) em Portugal – que foi designada entre nós por Habitação a Custo Controlado (HCC) –, não esquecendo o que se julga ser essencial dos outros 70 anos anteriores e numa </w:t>
      </w:r>
      <w:r w:rsidR="00B930D8" w:rsidRPr="00C211AD">
        <w:rPr>
          <w:b w:val="0"/>
          <w:kern w:val="0"/>
          <w:sz w:val="22"/>
          <w:szCs w:val="22"/>
          <w:lang w:eastAsia="en-US" w:bidi="he-IL"/>
        </w:rPr>
        <w:t>perspetiva</w:t>
      </w:r>
      <w:r w:rsidRPr="00C211AD">
        <w:rPr>
          <w:b w:val="0"/>
          <w:kern w:val="0"/>
          <w:sz w:val="22"/>
          <w:szCs w:val="22"/>
          <w:lang w:eastAsia="en-US" w:bidi="he-IL"/>
        </w:rPr>
        <w:t xml:space="preserve"> não de relato do que foi feito, mas sim de tentativa de apuro do que a experiência havida nos pode ajudar a enquadrar qualitativamente o que falta ainda fazer, entre nós, de HIS.</w:t>
      </w:r>
    </w:p>
    <w:p w14:paraId="5AFA0F0E" w14:textId="7A86D829" w:rsidR="00D373DD" w:rsidRPr="001C5CD4" w:rsidRDefault="00A313D3" w:rsidP="00B327C3">
      <w:pPr>
        <w:spacing w:before="60" w:after="60" w:line="300" w:lineRule="atLeast"/>
        <w:jc w:val="center"/>
        <w:rPr>
          <w:b w:val="0"/>
          <w:i/>
          <w:sz w:val="28"/>
          <w:szCs w:val="28"/>
        </w:rPr>
      </w:pPr>
      <w:r>
        <w:rPr>
          <w:b w:val="0"/>
          <w:i/>
          <w:noProof/>
          <w:sz w:val="28"/>
          <w:szCs w:val="28"/>
        </w:rPr>
        <w:lastRenderedPageBreak/>
        <w:drawing>
          <wp:inline distT="0" distB="0" distL="0" distR="0" wp14:anchorId="221F8BDE" wp14:editId="4C897039">
            <wp:extent cx="3952404" cy="5323840"/>
            <wp:effectExtent l="0" t="0" r="0" b="0"/>
            <wp:docPr id="2" name="Imagem 2" descr="Uma imagem com exterior,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exterior, branco&#10;&#10;Descrição gerada automaticamente"/>
                    <pic:cNvPicPr/>
                  </pic:nvPicPr>
                  <pic:blipFill>
                    <a:blip r:embed="rId8"/>
                    <a:stretch>
                      <a:fillRect/>
                    </a:stretch>
                  </pic:blipFill>
                  <pic:spPr>
                    <a:xfrm>
                      <a:off x="0" y="0"/>
                      <a:ext cx="3966385" cy="5342672"/>
                    </a:xfrm>
                    <a:prstGeom prst="rect">
                      <a:avLst/>
                    </a:prstGeom>
                  </pic:spPr>
                </pic:pic>
              </a:graphicData>
            </a:graphic>
          </wp:inline>
        </w:drawing>
      </w:r>
    </w:p>
    <w:p w14:paraId="4620835F" w14:textId="77777777" w:rsidR="00D373DD" w:rsidRPr="00B930D8" w:rsidRDefault="00D373DD" w:rsidP="00B930D8">
      <w:pPr>
        <w:spacing w:after="240" w:line="360" w:lineRule="auto"/>
        <w:rPr>
          <w:b w:val="0"/>
          <w:i/>
          <w:kern w:val="0"/>
          <w:sz w:val="22"/>
          <w:szCs w:val="22"/>
          <w:lang w:eastAsia="en-US" w:bidi="he-IL"/>
        </w:rPr>
      </w:pPr>
      <w:r w:rsidRPr="00B930D8">
        <w:rPr>
          <w:b w:val="0"/>
          <w:i/>
          <w:kern w:val="0"/>
          <w:sz w:val="22"/>
          <w:szCs w:val="22"/>
          <w:lang w:eastAsia="en-US" w:bidi="he-IL"/>
        </w:rPr>
        <w:t>Figura 1:</w:t>
      </w:r>
      <w:r w:rsidRPr="00B930D8">
        <w:rPr>
          <w:b w:val="0"/>
          <w:i/>
          <w:kern w:val="0"/>
          <w:sz w:val="22"/>
          <w:szCs w:val="22"/>
          <w:lang w:eastAsia="en-US" w:bidi="he-IL"/>
        </w:rPr>
        <w:tab/>
        <w:t xml:space="preserve">Pormenor do grande e excelente conjunto de 400 fogos e vários equipamentos em </w:t>
      </w:r>
      <w:proofErr w:type="spellStart"/>
      <w:r w:rsidRPr="00B930D8">
        <w:rPr>
          <w:b w:val="0"/>
          <w:i/>
          <w:kern w:val="0"/>
          <w:sz w:val="22"/>
          <w:szCs w:val="22"/>
          <w:lang w:eastAsia="en-US" w:bidi="he-IL"/>
        </w:rPr>
        <w:t>Laveiras</w:t>
      </w:r>
      <w:proofErr w:type="spellEnd"/>
      <w:r w:rsidRPr="00B930D8">
        <w:rPr>
          <w:b w:val="0"/>
          <w:i/>
          <w:kern w:val="0"/>
          <w:sz w:val="22"/>
          <w:szCs w:val="22"/>
          <w:lang w:eastAsia="en-US" w:bidi="he-IL"/>
        </w:rPr>
        <w:t xml:space="preserve">, Caxias, promovido pela Câmara Municipal de Oeiras, com </w:t>
      </w:r>
      <w:proofErr w:type="spellStart"/>
      <w:r w:rsidRPr="00B930D8">
        <w:rPr>
          <w:b w:val="0"/>
          <w:i/>
          <w:kern w:val="0"/>
          <w:sz w:val="22"/>
          <w:szCs w:val="22"/>
          <w:lang w:eastAsia="en-US" w:bidi="he-IL"/>
        </w:rPr>
        <w:t>projecto</w:t>
      </w:r>
      <w:proofErr w:type="spellEnd"/>
      <w:r w:rsidRPr="00B930D8">
        <w:rPr>
          <w:b w:val="0"/>
          <w:i/>
          <w:kern w:val="0"/>
          <w:sz w:val="22"/>
          <w:szCs w:val="22"/>
          <w:lang w:eastAsia="en-US" w:bidi="he-IL"/>
        </w:rPr>
        <w:t xml:space="preserve"> dos </w:t>
      </w:r>
      <w:proofErr w:type="spellStart"/>
      <w:r w:rsidRPr="00B930D8">
        <w:rPr>
          <w:b w:val="0"/>
          <w:i/>
          <w:kern w:val="0"/>
          <w:sz w:val="22"/>
          <w:szCs w:val="22"/>
          <w:lang w:eastAsia="en-US" w:bidi="he-IL"/>
        </w:rPr>
        <w:t>arquitectos</w:t>
      </w:r>
      <w:proofErr w:type="spellEnd"/>
      <w:r w:rsidRPr="00B930D8">
        <w:rPr>
          <w:b w:val="0"/>
          <w:i/>
          <w:kern w:val="0"/>
          <w:sz w:val="22"/>
          <w:szCs w:val="22"/>
          <w:lang w:eastAsia="en-US" w:bidi="he-IL"/>
        </w:rPr>
        <w:t xml:space="preserve"> Nuno Teotónio Pereira e Pedro Botelho, 1991. </w:t>
      </w:r>
    </w:p>
    <w:p w14:paraId="685CB3F1" w14:textId="77777777" w:rsidR="00D373DD" w:rsidRPr="001C5CD4" w:rsidRDefault="00D373DD" w:rsidP="00D373DD">
      <w:pPr>
        <w:spacing w:before="60" w:after="60" w:line="300" w:lineRule="atLeast"/>
        <w:rPr>
          <w:b w:val="0"/>
          <w:sz w:val="28"/>
          <w:szCs w:val="28"/>
        </w:rPr>
      </w:pPr>
    </w:p>
    <w:p w14:paraId="47701BFD" w14:textId="77777777" w:rsidR="00D373DD" w:rsidRPr="001C5CD4" w:rsidRDefault="00D373DD" w:rsidP="00761313">
      <w:pPr>
        <w:keepNext/>
        <w:spacing w:before="360" w:after="240"/>
        <w:outlineLvl w:val="1"/>
      </w:pPr>
      <w:r w:rsidRPr="001C5CD4">
        <w:t>1. Bases de apoio à reflexão sobre a nova HIS portuguesa</w:t>
      </w:r>
    </w:p>
    <w:p w14:paraId="32EE80EB" w14:textId="6C0A3CA5" w:rsidR="00D373DD" w:rsidRPr="00C211AD" w:rsidRDefault="00D373DD" w:rsidP="00C211AD">
      <w:pPr>
        <w:spacing w:after="240" w:line="360" w:lineRule="auto"/>
        <w:rPr>
          <w:b w:val="0"/>
          <w:kern w:val="0"/>
          <w:sz w:val="22"/>
          <w:szCs w:val="22"/>
          <w:lang w:eastAsia="en-US" w:bidi="he-IL"/>
        </w:rPr>
      </w:pPr>
      <w:r w:rsidRPr="00C211AD">
        <w:rPr>
          <w:b w:val="0"/>
          <w:kern w:val="0"/>
          <w:sz w:val="22"/>
          <w:szCs w:val="22"/>
          <w:lang w:eastAsia="en-US" w:bidi="he-IL"/>
        </w:rPr>
        <w:t xml:space="preserve">O que baseia, na prática, esta reflexão e boa parte do próprio texto destes </w:t>
      </w:r>
      <w:r w:rsidR="00017F11">
        <w:rPr>
          <w:b w:val="0"/>
          <w:kern w:val="0"/>
          <w:sz w:val="22"/>
          <w:szCs w:val="22"/>
          <w:lang w:eastAsia="en-US" w:bidi="he-IL"/>
        </w:rPr>
        <w:t>oito</w:t>
      </w:r>
      <w:r w:rsidRPr="00C211AD">
        <w:rPr>
          <w:b w:val="0"/>
          <w:kern w:val="0"/>
          <w:sz w:val="22"/>
          <w:szCs w:val="22"/>
          <w:lang w:eastAsia="en-US" w:bidi="he-IL"/>
        </w:rPr>
        <w:t xml:space="preserve"> artigos, para além das naturais múltiplas fontes bibliográficas, apontadas na bibliografia, pode resumir-se como se segue:</w:t>
      </w:r>
    </w:p>
    <w:p w14:paraId="02D48035" w14:textId="77777777" w:rsidR="00D373DD" w:rsidRPr="00B327C3" w:rsidRDefault="00D373DD" w:rsidP="00B327C3">
      <w:pPr>
        <w:pStyle w:val="PargrafodaLista"/>
        <w:numPr>
          <w:ilvl w:val="0"/>
          <w:numId w:val="7"/>
        </w:numPr>
        <w:spacing w:after="240" w:line="360" w:lineRule="auto"/>
        <w:rPr>
          <w:b w:val="0"/>
          <w:kern w:val="0"/>
          <w:sz w:val="22"/>
          <w:szCs w:val="22"/>
          <w:lang w:eastAsia="en-US" w:bidi="he-IL"/>
        </w:rPr>
      </w:pPr>
      <w:r w:rsidRPr="00B327C3">
        <w:rPr>
          <w:b w:val="0"/>
          <w:kern w:val="0"/>
          <w:sz w:val="22"/>
          <w:szCs w:val="22"/>
          <w:lang w:eastAsia="en-US" w:bidi="he-IL"/>
        </w:rPr>
        <w:lastRenderedPageBreak/>
        <w:t xml:space="preserve">cerca de 40 anos de estudos habitacionais teórico-práticos muito focados em habitação “económica” e no estudo da qualidade </w:t>
      </w:r>
      <w:proofErr w:type="spellStart"/>
      <w:r w:rsidRPr="00B327C3">
        <w:rPr>
          <w:b w:val="0"/>
          <w:kern w:val="0"/>
          <w:sz w:val="22"/>
          <w:szCs w:val="22"/>
          <w:lang w:eastAsia="en-US" w:bidi="he-IL"/>
        </w:rPr>
        <w:t>arquitectónica</w:t>
      </w:r>
      <w:proofErr w:type="spellEnd"/>
      <w:r w:rsidRPr="00B327C3">
        <w:rPr>
          <w:b w:val="0"/>
          <w:kern w:val="0"/>
          <w:sz w:val="22"/>
          <w:szCs w:val="22"/>
          <w:lang w:eastAsia="en-US" w:bidi="he-IL"/>
        </w:rPr>
        <w:t xml:space="preserve"> e da humanização do habitat humano;</w:t>
      </w:r>
    </w:p>
    <w:p w14:paraId="2D4713A6" w14:textId="68B16396" w:rsidR="00D373DD" w:rsidRPr="00B327C3" w:rsidRDefault="00D373DD" w:rsidP="00B327C3">
      <w:pPr>
        <w:pStyle w:val="PargrafodaLista"/>
        <w:numPr>
          <w:ilvl w:val="0"/>
          <w:numId w:val="7"/>
        </w:numPr>
        <w:spacing w:after="240" w:line="360" w:lineRule="auto"/>
        <w:rPr>
          <w:b w:val="0"/>
          <w:kern w:val="0"/>
          <w:sz w:val="22"/>
          <w:szCs w:val="22"/>
          <w:lang w:eastAsia="en-US" w:bidi="he-IL"/>
        </w:rPr>
      </w:pPr>
      <w:r w:rsidRPr="00B327C3">
        <w:rPr>
          <w:b w:val="0"/>
          <w:kern w:val="0"/>
          <w:sz w:val="22"/>
          <w:szCs w:val="22"/>
          <w:lang w:eastAsia="en-US" w:bidi="he-IL"/>
        </w:rPr>
        <w:t xml:space="preserve">o desenvolvimento metodológico e a coordenação operacional de três distintas campanhas multidisciplinares de Avaliação Pós-Ocupação (APO) ou, como designamos entre nós, de Análise </w:t>
      </w:r>
      <w:r w:rsidR="00B327C3" w:rsidRPr="00B327C3">
        <w:rPr>
          <w:b w:val="0"/>
          <w:kern w:val="0"/>
          <w:sz w:val="22"/>
          <w:szCs w:val="22"/>
          <w:lang w:eastAsia="en-US" w:bidi="he-IL"/>
        </w:rPr>
        <w:t>Retrospetiva</w:t>
      </w:r>
      <w:r w:rsidRPr="00B327C3">
        <w:rPr>
          <w:b w:val="0"/>
          <w:kern w:val="0"/>
          <w:sz w:val="22"/>
          <w:szCs w:val="22"/>
          <w:lang w:eastAsia="en-US" w:bidi="he-IL"/>
        </w:rPr>
        <w:t xml:space="preserve"> de Habitação a Custos Controlados (HCC), realizadas pelo Núcleo de </w:t>
      </w:r>
      <w:proofErr w:type="spellStart"/>
      <w:r w:rsidRPr="00B327C3">
        <w:rPr>
          <w:b w:val="0"/>
          <w:kern w:val="0"/>
          <w:sz w:val="22"/>
          <w:szCs w:val="22"/>
          <w:lang w:eastAsia="en-US" w:bidi="he-IL"/>
        </w:rPr>
        <w:t>Arquitectura</w:t>
      </w:r>
      <w:proofErr w:type="spellEnd"/>
      <w:r w:rsidRPr="00B327C3">
        <w:rPr>
          <w:b w:val="0"/>
          <w:kern w:val="0"/>
          <w:sz w:val="22"/>
          <w:szCs w:val="22"/>
          <w:lang w:eastAsia="en-US" w:bidi="he-IL"/>
        </w:rPr>
        <w:t xml:space="preserve"> e Urbanismo (NAU) do Laboratório Nacional de Engenharia Civil (LNEC) em cooperação com o Instituto Nacional de Habitação(INH), que depois passou a ser o Instituto da Habitação e da Reabilitação Urbana (IHRU) e que abordaram amostras significativas de habitação de interesse social integrando pequenos bairros e conjuntos habitacionais, de promoção municipal, cooperativa e privada, desenvolvidos entre 1985 e 2005, portanto, durante os 20 anos que decorreram praticamente até à crise de 2008, pois nos anos anteriores a este último ano a desaceleração promocional de HIS era já notória em Portugal – e regista-se que no final deste item será feita uma pequena súmula da natureza destas Análises </w:t>
      </w:r>
      <w:r w:rsidR="00B327C3" w:rsidRPr="00B327C3">
        <w:rPr>
          <w:b w:val="0"/>
          <w:kern w:val="0"/>
          <w:sz w:val="22"/>
          <w:szCs w:val="22"/>
          <w:lang w:eastAsia="en-US" w:bidi="he-IL"/>
        </w:rPr>
        <w:t>Retrospetivas</w:t>
      </w:r>
      <w:r w:rsidRPr="00B327C3">
        <w:rPr>
          <w:b w:val="0"/>
          <w:kern w:val="0"/>
          <w:sz w:val="22"/>
          <w:szCs w:val="22"/>
          <w:lang w:eastAsia="en-US" w:bidi="he-IL"/>
        </w:rPr>
        <w:t xml:space="preserve"> residenciais;</w:t>
      </w:r>
    </w:p>
    <w:p w14:paraId="1AC98919" w14:textId="78466182" w:rsidR="00D373DD" w:rsidRPr="00B327C3" w:rsidRDefault="00D373DD" w:rsidP="00B327C3">
      <w:pPr>
        <w:pStyle w:val="PargrafodaLista"/>
        <w:numPr>
          <w:ilvl w:val="0"/>
          <w:numId w:val="7"/>
        </w:numPr>
        <w:spacing w:after="240" w:line="360" w:lineRule="auto"/>
        <w:rPr>
          <w:b w:val="0"/>
          <w:kern w:val="0"/>
          <w:sz w:val="22"/>
          <w:szCs w:val="22"/>
          <w:lang w:eastAsia="en-US" w:bidi="he-IL"/>
        </w:rPr>
      </w:pPr>
      <w:r w:rsidRPr="00B327C3">
        <w:rPr>
          <w:b w:val="0"/>
          <w:kern w:val="0"/>
          <w:sz w:val="22"/>
          <w:szCs w:val="22"/>
          <w:lang w:eastAsia="en-US" w:bidi="he-IL"/>
        </w:rPr>
        <w:t>a participação, do autor, como representante do LNEC, nos júris anuais dos Prémios INH e IHRU, praticamente desde do início do Prémio em 1989 até 2013, sem interrupção, tendo havido a oportunidade de visitar e estudar no local e em diálogo com os respetivos promotores e projetistas (numa verdadeira pequena APO residencial), uma seleção habitacional que correspondeu, frequentemente, a cerca de 30% da promoção de HCC concluída no ano anterior e que, no seu conjunto, proporcionou o conhecimento direto de cerca de 500 conjuntos residenciais em todo o País e caraterizados pela maior diversidade de situações socio</w:t>
      </w:r>
      <w:r w:rsidR="00B327C3">
        <w:rPr>
          <w:b w:val="0"/>
          <w:kern w:val="0"/>
          <w:sz w:val="22"/>
          <w:szCs w:val="22"/>
          <w:lang w:eastAsia="en-US" w:bidi="he-IL"/>
        </w:rPr>
        <w:t>-</w:t>
      </w:r>
      <w:r w:rsidRPr="00B327C3">
        <w:rPr>
          <w:b w:val="0"/>
          <w:kern w:val="0"/>
          <w:sz w:val="22"/>
          <w:szCs w:val="22"/>
          <w:lang w:eastAsia="en-US" w:bidi="he-IL"/>
        </w:rPr>
        <w:t>urbanísticas;</w:t>
      </w:r>
    </w:p>
    <w:p w14:paraId="409D3AA1" w14:textId="77777777" w:rsidR="00D373DD" w:rsidRPr="00B327C3" w:rsidRDefault="00D373DD" w:rsidP="00B327C3">
      <w:pPr>
        <w:pStyle w:val="PargrafodaLista"/>
        <w:numPr>
          <w:ilvl w:val="0"/>
          <w:numId w:val="7"/>
        </w:numPr>
        <w:spacing w:after="240" w:line="360" w:lineRule="auto"/>
        <w:rPr>
          <w:b w:val="0"/>
          <w:kern w:val="0"/>
          <w:sz w:val="22"/>
          <w:szCs w:val="22"/>
          <w:lang w:eastAsia="en-US" w:bidi="he-IL"/>
        </w:rPr>
      </w:pPr>
      <w:r w:rsidRPr="00B327C3">
        <w:rPr>
          <w:b w:val="0"/>
          <w:kern w:val="0"/>
          <w:sz w:val="22"/>
          <w:szCs w:val="22"/>
          <w:lang w:eastAsia="en-US" w:bidi="he-IL"/>
        </w:rPr>
        <w:t>a participação ativa, desde há cerca de 25 anos, com algumas das principais Cooperativas de Habitação Económica portuguesas e com a sua federação, a FENACHE – Federação Nacional de Cooperativas de Habitação Económica;</w:t>
      </w:r>
    </w:p>
    <w:p w14:paraId="6ADF1551" w14:textId="344872C3" w:rsidR="00D373DD" w:rsidRPr="00B327C3" w:rsidRDefault="00D373DD" w:rsidP="00B327C3">
      <w:pPr>
        <w:pStyle w:val="PargrafodaLista"/>
        <w:numPr>
          <w:ilvl w:val="0"/>
          <w:numId w:val="7"/>
        </w:numPr>
        <w:spacing w:after="240" w:line="360" w:lineRule="auto"/>
        <w:rPr>
          <w:b w:val="0"/>
          <w:kern w:val="0"/>
          <w:sz w:val="22"/>
          <w:szCs w:val="22"/>
          <w:lang w:eastAsia="en-US" w:bidi="he-IL"/>
        </w:rPr>
      </w:pPr>
      <w:r w:rsidRPr="00B327C3">
        <w:rPr>
          <w:b w:val="0"/>
          <w:kern w:val="0"/>
          <w:sz w:val="22"/>
          <w:szCs w:val="22"/>
          <w:lang w:eastAsia="en-US" w:bidi="he-IL"/>
        </w:rPr>
        <w:t xml:space="preserve">de forma bastante direta uma série de elementos desenvolvidos, pelo autor, para o seguinte relatório do LNEC: (Relatório não confidencial) “Qualidade </w:t>
      </w:r>
      <w:proofErr w:type="spellStart"/>
      <w:r w:rsidRPr="00B327C3">
        <w:rPr>
          <w:b w:val="0"/>
          <w:kern w:val="0"/>
          <w:sz w:val="22"/>
          <w:szCs w:val="22"/>
          <w:lang w:eastAsia="en-US" w:bidi="he-IL"/>
        </w:rPr>
        <w:t>Arquitectónica</w:t>
      </w:r>
      <w:proofErr w:type="spellEnd"/>
      <w:r w:rsidRPr="00B327C3">
        <w:rPr>
          <w:b w:val="0"/>
          <w:kern w:val="0"/>
          <w:sz w:val="22"/>
          <w:szCs w:val="22"/>
          <w:lang w:eastAsia="en-US" w:bidi="he-IL"/>
        </w:rPr>
        <w:t xml:space="preserve"> e Satisfação Residencial na Habitação de Interesse Social em Portugal no final do Século XX”, Lisboa, LNEC, Relatório 176/2011-NAU, </w:t>
      </w:r>
      <w:r w:rsidR="00017F11" w:rsidRPr="00B327C3">
        <w:rPr>
          <w:b w:val="0"/>
          <w:kern w:val="0"/>
          <w:sz w:val="22"/>
          <w:szCs w:val="22"/>
          <w:lang w:eastAsia="en-US" w:bidi="he-IL"/>
        </w:rPr>
        <w:t>maio</w:t>
      </w:r>
      <w:r w:rsidRPr="00B327C3">
        <w:rPr>
          <w:b w:val="0"/>
          <w:kern w:val="0"/>
          <w:sz w:val="22"/>
          <w:szCs w:val="22"/>
          <w:lang w:eastAsia="en-US" w:bidi="he-IL"/>
        </w:rPr>
        <w:t xml:space="preserve"> 2011, 93 pp., ilustrado;</w:t>
      </w:r>
    </w:p>
    <w:p w14:paraId="0B41B4AC" w14:textId="77777777" w:rsidR="00D373DD" w:rsidRPr="00B327C3" w:rsidRDefault="00D373DD" w:rsidP="00B327C3">
      <w:pPr>
        <w:pStyle w:val="PargrafodaLista"/>
        <w:numPr>
          <w:ilvl w:val="0"/>
          <w:numId w:val="7"/>
        </w:numPr>
        <w:spacing w:after="240" w:line="360" w:lineRule="auto"/>
        <w:rPr>
          <w:b w:val="0"/>
          <w:kern w:val="0"/>
          <w:sz w:val="22"/>
          <w:szCs w:val="22"/>
          <w:lang w:eastAsia="en-US" w:bidi="he-IL"/>
        </w:rPr>
      </w:pPr>
      <w:r w:rsidRPr="00B327C3">
        <w:rPr>
          <w:b w:val="0"/>
          <w:kern w:val="0"/>
          <w:sz w:val="22"/>
          <w:szCs w:val="22"/>
          <w:lang w:eastAsia="en-US" w:bidi="he-IL"/>
        </w:rPr>
        <w:t xml:space="preserve">também de uma forma bastante direta alguns elementos que constam: do livro do autor intitulado “Instituto Nacional de Habitação, 1984 – 2004: 20 anos a promover a construção de habitação social”, Lisboa, INH, LNEC, 2006 (456 pp., muito </w:t>
      </w:r>
      <w:r w:rsidRPr="00B327C3">
        <w:rPr>
          <w:b w:val="0"/>
          <w:kern w:val="0"/>
          <w:sz w:val="22"/>
          <w:szCs w:val="22"/>
          <w:lang w:eastAsia="en-US" w:bidi="he-IL"/>
        </w:rPr>
        <w:lastRenderedPageBreak/>
        <w:t xml:space="preserve">ilustrado) – eventualmente disponível por consulta ao IHRU; do livro do autor e de Pedro Baptista Coelho, intitulado “Habitação de Interesse Social em Portugal: 1988 – 2005”, Livros Horizonte, Horizonte </w:t>
      </w:r>
      <w:proofErr w:type="spellStart"/>
      <w:r w:rsidRPr="00B327C3">
        <w:rPr>
          <w:b w:val="0"/>
          <w:kern w:val="0"/>
          <w:sz w:val="22"/>
          <w:szCs w:val="22"/>
          <w:lang w:eastAsia="en-US" w:bidi="he-IL"/>
        </w:rPr>
        <w:t>Arquitectura</w:t>
      </w:r>
      <w:proofErr w:type="spellEnd"/>
      <w:r w:rsidRPr="00B327C3">
        <w:rPr>
          <w:b w:val="0"/>
          <w:kern w:val="0"/>
          <w:sz w:val="22"/>
          <w:szCs w:val="22"/>
          <w:lang w:eastAsia="en-US" w:bidi="he-IL"/>
        </w:rPr>
        <w:t xml:space="preserve"> Lisboa, 2009, 327 p., muito ilustrado; e do capítulo do autor intitulado "Sobre os “anos dourados” dos conjuntos cooperativos de habitação económica: 1974-1984" (20 p ilustradas., 12 fig., pp. 133 a 153 do livro), integrado no livro com coordenação científica de Nuno Portas, intitulado “Habitação para o Maior Número. Portugal, os Anos de 1950-1980”, IHRU e CML, Lisboa, 2013.</w:t>
      </w:r>
    </w:p>
    <w:p w14:paraId="72BCE1DB" w14:textId="77777777" w:rsidR="00D373DD" w:rsidRPr="00B327C3" w:rsidRDefault="00D373DD" w:rsidP="00B327C3">
      <w:pPr>
        <w:pStyle w:val="PargrafodaLista"/>
        <w:numPr>
          <w:ilvl w:val="0"/>
          <w:numId w:val="7"/>
        </w:numPr>
        <w:spacing w:after="240" w:line="360" w:lineRule="auto"/>
        <w:rPr>
          <w:b w:val="0"/>
          <w:kern w:val="0"/>
          <w:sz w:val="22"/>
          <w:szCs w:val="22"/>
          <w:lang w:eastAsia="en-US" w:bidi="he-IL"/>
        </w:rPr>
      </w:pPr>
      <w:r w:rsidRPr="00B327C3">
        <w:rPr>
          <w:b w:val="0"/>
          <w:kern w:val="0"/>
          <w:sz w:val="22"/>
          <w:szCs w:val="22"/>
          <w:lang w:eastAsia="en-US" w:bidi="he-IL"/>
        </w:rPr>
        <w:t xml:space="preserve">Saliento, finalmente, que as considerações e propostas desenvolvidas na presente sequência de artigos traduzem apenas e exclusivamente a minha opinião e que são, naturalmente, marcadas, em primeiro lugar, pelo que continua a ser uma estimulante formação em </w:t>
      </w:r>
      <w:proofErr w:type="spellStart"/>
      <w:r w:rsidRPr="00B327C3">
        <w:rPr>
          <w:b w:val="0"/>
          <w:kern w:val="0"/>
          <w:sz w:val="22"/>
          <w:szCs w:val="22"/>
          <w:lang w:eastAsia="en-US" w:bidi="he-IL"/>
        </w:rPr>
        <w:t>Arquitectura</w:t>
      </w:r>
      <w:proofErr w:type="spellEnd"/>
      <w:r w:rsidRPr="00B327C3">
        <w:rPr>
          <w:b w:val="0"/>
          <w:kern w:val="0"/>
          <w:sz w:val="22"/>
          <w:szCs w:val="22"/>
          <w:lang w:eastAsia="en-US" w:bidi="he-IL"/>
        </w:rPr>
        <w:t xml:space="preserve"> e Habitação – desde o Arq.º António Baptista Coelho Pai, grande amigo e professor, ao doutoramento em </w:t>
      </w:r>
      <w:proofErr w:type="spellStart"/>
      <w:r w:rsidRPr="00B327C3">
        <w:rPr>
          <w:b w:val="0"/>
          <w:kern w:val="0"/>
          <w:sz w:val="22"/>
          <w:szCs w:val="22"/>
          <w:lang w:eastAsia="en-US" w:bidi="he-IL"/>
        </w:rPr>
        <w:t>Arquitectura</w:t>
      </w:r>
      <w:proofErr w:type="spellEnd"/>
      <w:r w:rsidRPr="00B327C3">
        <w:rPr>
          <w:b w:val="0"/>
          <w:kern w:val="0"/>
          <w:sz w:val="22"/>
          <w:szCs w:val="22"/>
          <w:lang w:eastAsia="en-US" w:bidi="he-IL"/>
        </w:rPr>
        <w:t xml:space="preserve"> na FAUP e aos muitos anos de trabalho e pensamento em comum com o grande amigo e mentor Arq.º António Reis Cabrita –, mas também por quase 40 anos de atividade no LNEC, uma casa única, entre nós, em termos de processos de investigação e de aplicação da mesma, e pela referida e incontornável opção cooperativista habitacional no âmbito dos queridos companheiros da FENACHE, registando-se aqui os bons amigos Barreiros Mateus, Guilherme Vilaverde e Manuel Tereso.</w:t>
      </w:r>
    </w:p>
    <w:p w14:paraId="53317150"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Importa sublinhar que foram feitas estas referências apenas para clarificar que se abordam matérias que razoavelmente se conhecem e que se viveram e vivem, praticamente, “desde sempre” com pleno interesse entusiasmo; e que as considerações realizadas nos sete artigos desta série decorrem de diversos estudos e experiências em primeira mão, mas correspondem a uma reinterpretação pessoal e a uma renovada reflexão comentada sobre estas matérias: de certa forma uma síntese de matérias que foram sendo pensadas durante anos, e razoavelmente atualizadas, acrescentadas e comentadas.</w:t>
      </w:r>
    </w:p>
    <w:p w14:paraId="2AD4F37D" w14:textId="77777777" w:rsidR="00D373DD" w:rsidRPr="001C5CD4" w:rsidRDefault="00D373DD" w:rsidP="00761313">
      <w:pPr>
        <w:keepNext/>
        <w:spacing w:before="360" w:after="240"/>
        <w:outlineLvl w:val="1"/>
      </w:pPr>
      <w:r w:rsidRPr="001C5CD4">
        <w:t xml:space="preserve">2. A propósito da importância de se terem em conta os casos de referência habitacional e </w:t>
      </w:r>
      <w:proofErr w:type="spellStart"/>
      <w:r w:rsidRPr="001C5CD4">
        <w:t>arquitectónica</w:t>
      </w:r>
      <w:proofErr w:type="spellEnd"/>
    </w:p>
    <w:p w14:paraId="468DCBB1"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Regista-se que as melhores experiências de HIS promovidas pelo INH/IHRU, cujo conhecimento direto aprofundado baseou, em boa parte, e tal como foi apontado, o estudo desenvolvido nestes artigos, correspondem a uma seleção qualitativa apurada </w:t>
      </w:r>
      <w:r w:rsidRPr="00B930D8">
        <w:rPr>
          <w:b w:val="0"/>
          <w:kern w:val="0"/>
          <w:sz w:val="22"/>
          <w:szCs w:val="22"/>
          <w:lang w:eastAsia="en-US" w:bidi="he-IL"/>
        </w:rPr>
        <w:lastRenderedPageBreak/>
        <w:t xml:space="preserve">entre um universo habitacional muito mais amplo, mas ainda assim devidamente enquadrado no sentido de se dever caracterizar por uma qualidade habitacional, </w:t>
      </w:r>
      <w:proofErr w:type="spellStart"/>
      <w:r w:rsidRPr="00B930D8">
        <w:rPr>
          <w:b w:val="0"/>
          <w:kern w:val="0"/>
          <w:sz w:val="22"/>
          <w:szCs w:val="22"/>
          <w:lang w:eastAsia="en-US" w:bidi="he-IL"/>
        </w:rPr>
        <w:t>arquitectónica</w:t>
      </w:r>
      <w:proofErr w:type="spellEnd"/>
      <w:r w:rsidRPr="00B930D8">
        <w:rPr>
          <w:b w:val="0"/>
          <w:kern w:val="0"/>
          <w:sz w:val="22"/>
          <w:szCs w:val="22"/>
          <w:lang w:eastAsia="en-US" w:bidi="he-IL"/>
        </w:rPr>
        <w:t xml:space="preserve"> e urbana desejavelmente superior à que caracterizou o período de promoção de HIS que em Portugal lhe foi imediatamente anterior (marcado pelo Fundo de Fomento de Habitação e pela sua fase final de funcionamento).</w:t>
      </w:r>
    </w:p>
    <w:p w14:paraId="48CC1181"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Neste sentido salienta-se que a base da promoção de HIS pelo INH – e depois pelo IHRU – teve a ver com uma bem premeditada e fundamentada crítica técnica à promoção de HIS anterior, no sentido da sua ampla melhoria (ex., espaços exteriores, construção, ausência de estigmatização, etc.) e com o enquadramento qualitativo pormenorizado da nova HIS, realizada a partir de 1984, ano de fundação do INH.</w:t>
      </w:r>
    </w:p>
    <w:p w14:paraId="57C85149"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Este enquadramento qualitativo foi devidamente apoiado num documento regulamentar, as Recomendações Técnicas para Habitação Social (RTHS),  elaboradas por uma equipa técnica e científica qualificada integrando especialistas do LNEC – que se baseou ao máximo nas melhores experiências e estudos anteriores entre os quais alguns desenvolvidos para o FFH, já então com apoio do LNEC entre outras entidades – com destaque para o excelente corpo recomendativo constante das Instruções para </w:t>
      </w:r>
      <w:proofErr w:type="spellStart"/>
      <w:r w:rsidRPr="00B930D8">
        <w:rPr>
          <w:b w:val="0"/>
          <w:kern w:val="0"/>
          <w:sz w:val="22"/>
          <w:szCs w:val="22"/>
          <w:lang w:eastAsia="en-US" w:bidi="he-IL"/>
        </w:rPr>
        <w:t>Projecto</w:t>
      </w:r>
      <w:proofErr w:type="spellEnd"/>
      <w:r w:rsidRPr="00B930D8">
        <w:rPr>
          <w:b w:val="0"/>
          <w:kern w:val="0"/>
          <w:sz w:val="22"/>
          <w:szCs w:val="22"/>
          <w:lang w:eastAsia="en-US" w:bidi="he-IL"/>
        </w:rPr>
        <w:t xml:space="preserve"> Habitacional Promovido pelo Estado (IPHPE).</w:t>
      </w:r>
    </w:p>
    <w:p w14:paraId="3AE34C0A"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Sublinha-se, ainda, que esse referido enquadramento qualitativo, da então “nova” HCC/HIS, baseado nas referidas e também, então, novas RTHS, foi depois desenvolvido pelo próprio corpo técnico do INH/IHRU, em Lisboa e no Porto, com excelentes equipas, que coordenaram e acompanharam as novas promoções de HCC/HIS – registando-se aqui papel dos </w:t>
      </w:r>
      <w:proofErr w:type="spellStart"/>
      <w:r w:rsidRPr="00B930D8">
        <w:rPr>
          <w:b w:val="0"/>
          <w:kern w:val="0"/>
          <w:sz w:val="22"/>
          <w:szCs w:val="22"/>
          <w:lang w:eastAsia="en-US" w:bidi="he-IL"/>
        </w:rPr>
        <w:t>arquitectos</w:t>
      </w:r>
      <w:proofErr w:type="spellEnd"/>
      <w:r w:rsidRPr="00B930D8">
        <w:rPr>
          <w:b w:val="0"/>
          <w:kern w:val="0"/>
          <w:sz w:val="22"/>
          <w:szCs w:val="22"/>
          <w:lang w:eastAsia="en-US" w:bidi="he-IL"/>
        </w:rPr>
        <w:t xml:space="preserve"> Vasco Folha, Rogério Pampulha e Clemente </w:t>
      </w:r>
      <w:proofErr w:type="spellStart"/>
      <w:r w:rsidRPr="00B930D8">
        <w:rPr>
          <w:b w:val="0"/>
          <w:kern w:val="0"/>
          <w:sz w:val="22"/>
          <w:szCs w:val="22"/>
          <w:lang w:eastAsia="en-US" w:bidi="he-IL"/>
        </w:rPr>
        <w:t>Ricon</w:t>
      </w:r>
      <w:proofErr w:type="spellEnd"/>
      <w:r w:rsidRPr="00B930D8">
        <w:rPr>
          <w:b w:val="0"/>
          <w:kern w:val="0"/>
          <w:sz w:val="22"/>
          <w:szCs w:val="22"/>
          <w:lang w:eastAsia="en-US" w:bidi="he-IL"/>
        </w:rPr>
        <w:t xml:space="preserve"> e dos engenheiros Hermano Vicente e Defensor de Castro – e foram sendo sistemática e oportunamente apoiadas, sempre que foi necessário (ex., problemas inesperados e/ou críticos de âmbito construtivo) por um amplo leque temático de investigadores do Departamento de Edifícios (DED) do LNEC.</w:t>
      </w:r>
    </w:p>
    <w:p w14:paraId="3CE8F266"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Salienta-se, portanto, que o que poderemos considerar a última grande tranche de promoção de HIS portuguesa e, designadamente, os seus melhores exemplos corresponde(m) a uma aplicação de cumulativos ensinamentos de como melhor fazer este tipo de habitação, cabendo-nos, agora, naturalmente, avançar e encarar os novos desafios, mas desejavelmente, julga-se, sem desperdiçar essa experiência, consubstanciada num amplo e diversificado leque de conjuntos habitacionais e urbanos de verdadeira referência e habitados desde há bastantes anos; e aliás em </w:t>
      </w:r>
      <w:r w:rsidRPr="00B930D8">
        <w:rPr>
          <w:b w:val="0"/>
          <w:kern w:val="0"/>
          <w:sz w:val="22"/>
          <w:szCs w:val="22"/>
          <w:lang w:eastAsia="en-US" w:bidi="he-IL"/>
        </w:rPr>
        <w:lastRenderedPageBreak/>
        <w:t xml:space="preserve">bastantes destes conjuntos habitacionais de referência há já até valiosos elementos sobre as matérias dos novos desafios </w:t>
      </w:r>
      <w:proofErr w:type="spellStart"/>
      <w:r w:rsidRPr="00B930D8">
        <w:rPr>
          <w:b w:val="0"/>
          <w:kern w:val="0"/>
          <w:sz w:val="22"/>
          <w:szCs w:val="22"/>
          <w:lang w:eastAsia="en-US" w:bidi="he-IL"/>
        </w:rPr>
        <w:t>sociohabitacionais</w:t>
      </w:r>
      <w:proofErr w:type="spellEnd"/>
      <w:r w:rsidRPr="00B930D8">
        <w:rPr>
          <w:b w:val="0"/>
          <w:kern w:val="0"/>
          <w:sz w:val="22"/>
          <w:szCs w:val="22"/>
          <w:lang w:eastAsia="en-US" w:bidi="he-IL"/>
        </w:rPr>
        <w:t>.</w:t>
      </w:r>
    </w:p>
    <w:p w14:paraId="4FA819EE"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Um </w:t>
      </w:r>
      <w:proofErr w:type="spellStart"/>
      <w:r w:rsidRPr="00B930D8">
        <w:rPr>
          <w:b w:val="0"/>
          <w:kern w:val="0"/>
          <w:sz w:val="22"/>
          <w:szCs w:val="22"/>
          <w:lang w:eastAsia="en-US" w:bidi="he-IL"/>
        </w:rPr>
        <w:t>aspecto</w:t>
      </w:r>
      <w:proofErr w:type="spellEnd"/>
      <w:r w:rsidRPr="00B930D8">
        <w:rPr>
          <w:b w:val="0"/>
          <w:kern w:val="0"/>
          <w:sz w:val="22"/>
          <w:szCs w:val="22"/>
          <w:lang w:eastAsia="en-US" w:bidi="he-IL"/>
        </w:rPr>
        <w:t xml:space="preserve"> prático que convém salientar é a referência frequente, neste estudo, ao Instituto Nacional de Habitação (INH), cujas atribuições foram asseguradas, a partir de 2007, pelo Instituto da Habitação e da Reabilitação Urbana (IHRU), mantendo-se boa parte da sua estrutura técnica e dos seus processos de atuação.</w:t>
      </w:r>
    </w:p>
    <w:p w14:paraId="7EF7A85B" w14:textId="2B019E6E" w:rsidR="00D373DD" w:rsidRPr="001C5CD4" w:rsidRDefault="00A313D3" w:rsidP="00B327C3">
      <w:pPr>
        <w:spacing w:after="120"/>
        <w:jc w:val="center"/>
        <w:rPr>
          <w:b w:val="0"/>
          <w:sz w:val="28"/>
          <w:szCs w:val="28"/>
        </w:rPr>
      </w:pPr>
      <w:r>
        <w:rPr>
          <w:b w:val="0"/>
          <w:noProof/>
          <w:sz w:val="28"/>
          <w:szCs w:val="28"/>
        </w:rPr>
        <w:drawing>
          <wp:inline distT="0" distB="0" distL="0" distR="0" wp14:anchorId="7827A8FD" wp14:editId="4E73FFE8">
            <wp:extent cx="3383413" cy="4508500"/>
            <wp:effectExtent l="0" t="0" r="0" b="0"/>
            <wp:docPr id="1" name="Imagem 1" descr="Uma imagem com texto, exterior, biblioteca, sa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exterior, biblioteca, sala&#10;&#10;Descrição gerada automaticamente"/>
                    <pic:cNvPicPr/>
                  </pic:nvPicPr>
                  <pic:blipFill>
                    <a:blip r:embed="rId9"/>
                    <a:stretch>
                      <a:fillRect/>
                    </a:stretch>
                  </pic:blipFill>
                  <pic:spPr>
                    <a:xfrm>
                      <a:off x="0" y="0"/>
                      <a:ext cx="3391771" cy="4519638"/>
                    </a:xfrm>
                    <a:prstGeom prst="rect">
                      <a:avLst/>
                    </a:prstGeom>
                  </pic:spPr>
                </pic:pic>
              </a:graphicData>
            </a:graphic>
          </wp:inline>
        </w:drawing>
      </w:r>
    </w:p>
    <w:p w14:paraId="7E02B6A6" w14:textId="77777777" w:rsidR="00D373DD" w:rsidRPr="00B930D8" w:rsidRDefault="00D373DD" w:rsidP="00B930D8">
      <w:pPr>
        <w:spacing w:after="240" w:line="360" w:lineRule="auto"/>
        <w:rPr>
          <w:b w:val="0"/>
          <w:i/>
          <w:kern w:val="0"/>
          <w:sz w:val="22"/>
          <w:szCs w:val="22"/>
          <w:lang w:eastAsia="en-US" w:bidi="he-IL"/>
        </w:rPr>
      </w:pPr>
      <w:r w:rsidRPr="00B930D8">
        <w:rPr>
          <w:b w:val="0"/>
          <w:i/>
          <w:kern w:val="0"/>
          <w:sz w:val="22"/>
          <w:szCs w:val="22"/>
          <w:lang w:eastAsia="en-US" w:bidi="he-IL"/>
        </w:rPr>
        <w:t>Figura 2:</w:t>
      </w:r>
      <w:r w:rsidRPr="00B930D8">
        <w:rPr>
          <w:b w:val="0"/>
          <w:i/>
          <w:kern w:val="0"/>
          <w:sz w:val="22"/>
          <w:szCs w:val="22"/>
          <w:lang w:eastAsia="en-US" w:bidi="he-IL"/>
        </w:rPr>
        <w:tab/>
        <w:t xml:space="preserve">Vizinhança Alargada do grande conjunto de 271 fogos em cuja continuidade edificada se integra um amplo leque de equipamentos, no Amparo, Funchal, um CDH </w:t>
      </w:r>
      <w:proofErr w:type="spellStart"/>
      <w:r w:rsidRPr="00B930D8">
        <w:rPr>
          <w:b w:val="0"/>
          <w:i/>
          <w:kern w:val="0"/>
          <w:sz w:val="22"/>
          <w:szCs w:val="22"/>
          <w:lang w:eastAsia="en-US" w:bidi="he-IL"/>
        </w:rPr>
        <w:t>Imopro</w:t>
      </w:r>
      <w:proofErr w:type="spellEnd"/>
      <w:r w:rsidRPr="00B930D8">
        <w:rPr>
          <w:b w:val="0"/>
          <w:i/>
          <w:kern w:val="0"/>
          <w:sz w:val="22"/>
          <w:szCs w:val="22"/>
          <w:lang w:eastAsia="en-US" w:bidi="he-IL"/>
        </w:rPr>
        <w:t xml:space="preserve"> com apoio dos Investimentos Habitacionais da Madeira (IHM), </w:t>
      </w:r>
      <w:proofErr w:type="spellStart"/>
      <w:r w:rsidRPr="00B930D8">
        <w:rPr>
          <w:b w:val="0"/>
          <w:i/>
          <w:kern w:val="0"/>
          <w:sz w:val="22"/>
          <w:szCs w:val="22"/>
          <w:lang w:eastAsia="en-US" w:bidi="he-IL"/>
        </w:rPr>
        <w:t>arquitectos</w:t>
      </w:r>
      <w:proofErr w:type="spellEnd"/>
      <w:r w:rsidRPr="00B930D8">
        <w:rPr>
          <w:b w:val="0"/>
          <w:i/>
          <w:kern w:val="0"/>
          <w:sz w:val="22"/>
          <w:szCs w:val="22"/>
          <w:lang w:eastAsia="en-US" w:bidi="he-IL"/>
        </w:rPr>
        <w:t xml:space="preserve"> Carla Baptista e Freddy Ferreira César, 2006. </w:t>
      </w:r>
    </w:p>
    <w:p w14:paraId="4925E76E" w14:textId="77777777" w:rsidR="00D373DD" w:rsidRPr="001C5CD4" w:rsidRDefault="00D373DD" w:rsidP="00D373DD">
      <w:pPr>
        <w:spacing w:after="120"/>
        <w:rPr>
          <w:b w:val="0"/>
          <w:sz w:val="28"/>
          <w:szCs w:val="28"/>
        </w:rPr>
      </w:pPr>
    </w:p>
    <w:p w14:paraId="4E2C3ACE" w14:textId="0A44D2A5" w:rsidR="00D373DD" w:rsidRPr="001C5CD4" w:rsidRDefault="00D373DD" w:rsidP="00761313">
      <w:pPr>
        <w:keepNext/>
        <w:spacing w:before="360" w:after="240"/>
        <w:outlineLvl w:val="1"/>
      </w:pPr>
      <w:r w:rsidRPr="001C5CD4">
        <w:lastRenderedPageBreak/>
        <w:t xml:space="preserve">3. Sobre a matéria dos estudos teórico práticos de análise </w:t>
      </w:r>
      <w:r w:rsidR="00B327C3" w:rsidRPr="001C5CD4">
        <w:t>retrospetiva</w:t>
      </w:r>
      <w:r w:rsidRPr="001C5CD4">
        <w:t xml:space="preserve"> habitacional</w:t>
      </w:r>
    </w:p>
    <w:p w14:paraId="11D8D47E" w14:textId="1277DB3D"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As análises </w:t>
      </w:r>
      <w:r w:rsidR="00B327C3" w:rsidRPr="00B930D8">
        <w:rPr>
          <w:b w:val="0"/>
          <w:kern w:val="0"/>
          <w:sz w:val="22"/>
          <w:szCs w:val="22"/>
          <w:lang w:eastAsia="en-US" w:bidi="he-IL"/>
        </w:rPr>
        <w:t>retrospetivas</w:t>
      </w:r>
      <w:r w:rsidRPr="00B930D8">
        <w:rPr>
          <w:b w:val="0"/>
          <w:kern w:val="0"/>
          <w:sz w:val="22"/>
          <w:szCs w:val="22"/>
          <w:lang w:eastAsia="en-US" w:bidi="he-IL"/>
        </w:rPr>
        <w:t xml:space="preserve"> ou de Avaliação Pós-Ocupação que em boa parte fundamentam este trabalho foram realizadas, pelo LNEC por solicitação, do INH/IHRU, que também as apoiou em termos práticos; e a ideia era, naturalmente, que a entidade promotora da HCC/HIS pudesse conhecer melhor a evolução da qualidade da respetiva promoção de modo a poder atuar no sentido dessa desejável melhoria.</w:t>
      </w:r>
    </w:p>
    <w:p w14:paraId="465CAF94" w14:textId="3FAB59CC"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A título de melhor esclarecimento refere-se que a análise </w:t>
      </w:r>
      <w:r w:rsidR="00B327C3" w:rsidRPr="00B930D8">
        <w:rPr>
          <w:b w:val="0"/>
          <w:kern w:val="0"/>
          <w:sz w:val="22"/>
          <w:szCs w:val="22"/>
          <w:lang w:eastAsia="en-US" w:bidi="he-IL"/>
        </w:rPr>
        <w:t>retrospetiva</w:t>
      </w:r>
      <w:r w:rsidRPr="00B930D8">
        <w:rPr>
          <w:b w:val="0"/>
          <w:kern w:val="0"/>
          <w:sz w:val="22"/>
          <w:szCs w:val="22"/>
          <w:lang w:eastAsia="en-US" w:bidi="he-IL"/>
        </w:rPr>
        <w:t xml:space="preserve"> ou de Avaliação Pós-Ocupação é uma metodologia desenvolvida no Núcleo de </w:t>
      </w:r>
      <w:proofErr w:type="spellStart"/>
      <w:r w:rsidRPr="00B930D8">
        <w:rPr>
          <w:b w:val="0"/>
          <w:kern w:val="0"/>
          <w:sz w:val="22"/>
          <w:szCs w:val="22"/>
          <w:lang w:eastAsia="en-US" w:bidi="he-IL"/>
        </w:rPr>
        <w:t>Arquitectura</w:t>
      </w:r>
      <w:proofErr w:type="spellEnd"/>
      <w:r w:rsidRPr="00B930D8">
        <w:rPr>
          <w:b w:val="0"/>
          <w:kern w:val="0"/>
          <w:sz w:val="22"/>
          <w:szCs w:val="22"/>
          <w:lang w:eastAsia="en-US" w:bidi="he-IL"/>
        </w:rPr>
        <w:t xml:space="preserve"> e Urbanismo (NAU) do LNEC, participada por outros Núcleos do Departamento de Edifícios do Laboratório, e que integra uma sólida componente de análise </w:t>
      </w:r>
      <w:proofErr w:type="spellStart"/>
      <w:r w:rsidRPr="00B930D8">
        <w:rPr>
          <w:b w:val="0"/>
          <w:kern w:val="0"/>
          <w:sz w:val="22"/>
          <w:szCs w:val="22"/>
          <w:lang w:eastAsia="en-US" w:bidi="he-IL"/>
        </w:rPr>
        <w:t>arquitectónica</w:t>
      </w:r>
      <w:proofErr w:type="spellEnd"/>
      <w:r w:rsidRPr="00B930D8">
        <w:rPr>
          <w:b w:val="0"/>
          <w:kern w:val="0"/>
          <w:sz w:val="22"/>
          <w:szCs w:val="22"/>
          <w:lang w:eastAsia="en-US" w:bidi="he-IL"/>
        </w:rPr>
        <w:t xml:space="preserve"> e urbana, mas envolve também as vertentes construtiva, económica e sociológica, assegurando-se, </w:t>
      </w:r>
      <w:r w:rsidR="00B327C3" w:rsidRPr="00B930D8">
        <w:rPr>
          <w:b w:val="0"/>
          <w:kern w:val="0"/>
          <w:sz w:val="22"/>
          <w:szCs w:val="22"/>
          <w:lang w:eastAsia="en-US" w:bidi="he-IL"/>
        </w:rPr>
        <w:t>portanto,</w:t>
      </w:r>
      <w:r w:rsidRPr="00B930D8">
        <w:rPr>
          <w:b w:val="0"/>
          <w:kern w:val="0"/>
          <w:sz w:val="22"/>
          <w:szCs w:val="22"/>
          <w:lang w:eastAsia="en-US" w:bidi="he-IL"/>
        </w:rPr>
        <w:t xml:space="preserve"> um estudo multidisciplinar e com uma forte vertente de análise local. Esta metodologia de análise </w:t>
      </w:r>
      <w:r w:rsidR="00B327C3" w:rsidRPr="00B930D8">
        <w:rPr>
          <w:b w:val="0"/>
          <w:kern w:val="0"/>
          <w:sz w:val="22"/>
          <w:szCs w:val="22"/>
          <w:lang w:eastAsia="en-US" w:bidi="he-IL"/>
        </w:rPr>
        <w:t>retrospetiva</w:t>
      </w:r>
      <w:r w:rsidRPr="00B930D8">
        <w:rPr>
          <w:b w:val="0"/>
          <w:kern w:val="0"/>
          <w:sz w:val="22"/>
          <w:szCs w:val="22"/>
          <w:lang w:eastAsia="en-US" w:bidi="he-IL"/>
        </w:rPr>
        <w:t xml:space="preserve"> habitacional harmoniza a referida análise técnica multidisciplinar com um diálogo ativo com os responsáveis e moradores dos conjuntos residenciais estudados, que têm de estar habitados há, pelo menos, cinco anos, e foi já aplicada pelo LNEC em três “campanhas” cada uma delas dirigida para cerca de 12 conjuntos/bairros.</w:t>
      </w:r>
    </w:p>
    <w:p w14:paraId="6CC89761" w14:textId="4EFE4701"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A referida análise diz-se </w:t>
      </w:r>
      <w:r w:rsidR="00B327C3" w:rsidRPr="00B930D8">
        <w:rPr>
          <w:b w:val="0"/>
          <w:kern w:val="0"/>
          <w:sz w:val="22"/>
          <w:szCs w:val="22"/>
          <w:lang w:eastAsia="en-US" w:bidi="he-IL"/>
        </w:rPr>
        <w:t>retrospetiva</w:t>
      </w:r>
      <w:r w:rsidRPr="00B930D8">
        <w:rPr>
          <w:b w:val="0"/>
          <w:kern w:val="0"/>
          <w:sz w:val="22"/>
          <w:szCs w:val="22"/>
          <w:lang w:eastAsia="en-US" w:bidi="he-IL"/>
        </w:rPr>
        <w:t xml:space="preserve"> porque é realizada numa </w:t>
      </w:r>
      <w:r w:rsidR="00B327C3" w:rsidRPr="00B930D8">
        <w:rPr>
          <w:b w:val="0"/>
          <w:kern w:val="0"/>
          <w:sz w:val="22"/>
          <w:szCs w:val="22"/>
          <w:lang w:eastAsia="en-US" w:bidi="he-IL"/>
        </w:rPr>
        <w:t>perspetiva</w:t>
      </w:r>
      <w:r w:rsidRPr="00B930D8">
        <w:rPr>
          <w:b w:val="0"/>
          <w:kern w:val="0"/>
          <w:sz w:val="22"/>
          <w:szCs w:val="22"/>
          <w:lang w:eastAsia="en-US" w:bidi="he-IL"/>
        </w:rPr>
        <w:t xml:space="preserve"> de estudo e apreciação dos projetos e da qualidade habitacional dos empreendimentos após alguns anos de uso e vivência dos edifícios e dos respetivos espaços exteriores. Esta análise é multidisciplinar e envolve assim, além da análise </w:t>
      </w:r>
      <w:proofErr w:type="spellStart"/>
      <w:r w:rsidRPr="00B930D8">
        <w:rPr>
          <w:b w:val="0"/>
          <w:kern w:val="0"/>
          <w:sz w:val="22"/>
          <w:szCs w:val="22"/>
          <w:lang w:eastAsia="en-US" w:bidi="he-IL"/>
        </w:rPr>
        <w:t>arquitectónica</w:t>
      </w:r>
      <w:proofErr w:type="spellEnd"/>
      <w:r w:rsidRPr="00B930D8">
        <w:rPr>
          <w:b w:val="0"/>
          <w:kern w:val="0"/>
          <w:sz w:val="22"/>
          <w:szCs w:val="22"/>
          <w:lang w:eastAsia="en-US" w:bidi="he-IL"/>
        </w:rPr>
        <w:t>, designadamente, as vertentes construtiva e sociológica, podendo ser complementada com outras facetas de análise estrategicamente formatadas em resposta a solicitações específicas que sejam colocadas ao LNEC (ex., eventuais situações críticas específicas).</w:t>
      </w:r>
    </w:p>
    <w:p w14:paraId="6664638A" w14:textId="0F3B9EC8"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Mais se refere que esta metodologia tem profunda tradição, designadamente, no continente americano, com raízes que vão até, por exemplo, estudos iniciais de Christopher </w:t>
      </w:r>
      <w:proofErr w:type="spellStart"/>
      <w:r w:rsidRPr="00B930D8">
        <w:rPr>
          <w:b w:val="0"/>
          <w:kern w:val="0"/>
          <w:sz w:val="22"/>
          <w:szCs w:val="22"/>
          <w:lang w:eastAsia="en-US" w:bidi="he-IL"/>
        </w:rPr>
        <w:t>Alexander</w:t>
      </w:r>
      <w:proofErr w:type="spellEnd"/>
      <w:r w:rsidRPr="00B930D8">
        <w:rPr>
          <w:b w:val="0"/>
          <w:kern w:val="0"/>
          <w:sz w:val="22"/>
          <w:szCs w:val="22"/>
          <w:lang w:eastAsia="en-US" w:bidi="he-IL"/>
        </w:rPr>
        <w:t xml:space="preserve">, entre outros autores, que procuravam “trazer” o utente/habitante para uma participação ativa na </w:t>
      </w:r>
      <w:r w:rsidR="00B327C3" w:rsidRPr="00B930D8">
        <w:rPr>
          <w:b w:val="0"/>
          <w:kern w:val="0"/>
          <w:sz w:val="22"/>
          <w:szCs w:val="22"/>
          <w:lang w:eastAsia="en-US" w:bidi="he-IL"/>
        </w:rPr>
        <w:t>conceção</w:t>
      </w:r>
      <w:r w:rsidRPr="00B930D8">
        <w:rPr>
          <w:b w:val="0"/>
          <w:kern w:val="0"/>
          <w:sz w:val="22"/>
          <w:szCs w:val="22"/>
          <w:lang w:eastAsia="en-US" w:bidi="he-IL"/>
        </w:rPr>
        <w:t xml:space="preserve"> do seu habitat, e tem um muito expressivo desenvolvimento no Brasil e especificamente na Faculdade de Arquitetura e Urbanismo da Universidade de São Paulo, onde a colega Prof.ª Sheila </w:t>
      </w:r>
      <w:proofErr w:type="spellStart"/>
      <w:r w:rsidRPr="00B930D8">
        <w:rPr>
          <w:b w:val="0"/>
          <w:kern w:val="0"/>
          <w:sz w:val="22"/>
          <w:szCs w:val="22"/>
          <w:lang w:eastAsia="en-US" w:bidi="he-IL"/>
        </w:rPr>
        <w:lastRenderedPageBreak/>
        <w:t>Walbe</w:t>
      </w:r>
      <w:proofErr w:type="spellEnd"/>
      <w:r w:rsidRPr="00B930D8">
        <w:rPr>
          <w:b w:val="0"/>
          <w:kern w:val="0"/>
          <w:sz w:val="22"/>
          <w:szCs w:val="22"/>
          <w:lang w:eastAsia="en-US" w:bidi="he-IL"/>
        </w:rPr>
        <w:t xml:space="preserve"> Ornstein é uma especialista incontornável na matéria, com a qual tivemos o privilégio de contar no acompanhamento de uma das análises </w:t>
      </w:r>
      <w:r w:rsidR="00B327C3" w:rsidRPr="00B930D8">
        <w:rPr>
          <w:b w:val="0"/>
          <w:kern w:val="0"/>
          <w:sz w:val="22"/>
          <w:szCs w:val="22"/>
          <w:lang w:eastAsia="en-US" w:bidi="he-IL"/>
        </w:rPr>
        <w:t>retrospetivas</w:t>
      </w:r>
      <w:r w:rsidRPr="00B930D8">
        <w:rPr>
          <w:b w:val="0"/>
          <w:kern w:val="0"/>
          <w:sz w:val="22"/>
          <w:szCs w:val="22"/>
          <w:lang w:eastAsia="en-US" w:bidi="he-IL"/>
        </w:rPr>
        <w:t xml:space="preserve"> do LNEC.</w:t>
      </w:r>
    </w:p>
    <w:p w14:paraId="344B965A" w14:textId="77777777" w:rsidR="00D373DD" w:rsidRPr="00761313" w:rsidRDefault="00D373DD" w:rsidP="00761313">
      <w:pPr>
        <w:keepNext/>
        <w:spacing w:before="360" w:after="240"/>
        <w:outlineLvl w:val="1"/>
      </w:pPr>
      <w:r w:rsidRPr="001C5CD4">
        <w:t>4. Sobre ao que se julga ser a importância estratégica de uma iniciativa como o prémio INH/IHRU</w:t>
      </w:r>
    </w:p>
    <w:p w14:paraId="52D3BFC7" w14:textId="52A064F9"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Tal como foi já apontado a participação, do autor, como representante do LNEC, nos júris anuais dos Prémios INH e IHRU, praticamente </w:t>
      </w:r>
      <w:r w:rsidR="00B327C3" w:rsidRPr="00B930D8">
        <w:rPr>
          <w:b w:val="0"/>
          <w:kern w:val="0"/>
          <w:sz w:val="22"/>
          <w:szCs w:val="22"/>
          <w:lang w:eastAsia="en-US" w:bidi="he-IL"/>
        </w:rPr>
        <w:t>desde o</w:t>
      </w:r>
      <w:r w:rsidRPr="00B930D8">
        <w:rPr>
          <w:b w:val="0"/>
          <w:kern w:val="0"/>
          <w:sz w:val="22"/>
          <w:szCs w:val="22"/>
          <w:lang w:eastAsia="en-US" w:bidi="he-IL"/>
        </w:rPr>
        <w:t xml:space="preserve"> início do Prémio em 1989 até 2013, sem interrupção, portanto durante 24 edições do Prémio, proporcionou um conhecimento direto de um muito amplo, diversificado e excelente conjunto de empreendimentos de HCC/HIS de referência, constituindo-se numa fonte experimental com uma importância idêntica à das análises </w:t>
      </w:r>
      <w:r w:rsidR="00B327C3" w:rsidRPr="00B930D8">
        <w:rPr>
          <w:b w:val="0"/>
          <w:kern w:val="0"/>
          <w:sz w:val="22"/>
          <w:szCs w:val="22"/>
          <w:lang w:eastAsia="en-US" w:bidi="he-IL"/>
        </w:rPr>
        <w:t>retrospetivas</w:t>
      </w:r>
      <w:r w:rsidRPr="00B930D8">
        <w:rPr>
          <w:b w:val="0"/>
          <w:kern w:val="0"/>
          <w:sz w:val="22"/>
          <w:szCs w:val="22"/>
          <w:lang w:eastAsia="en-US" w:bidi="he-IL"/>
        </w:rPr>
        <w:t xml:space="preserve"> habitacionais.</w:t>
      </w:r>
    </w:p>
    <w:p w14:paraId="20712144"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A “Escola do Prémio” foi em 2009 objeto de um livro na Livros Horizonte, intitulado “Habitação de Interesse Social em Portugal: 1988 – 2005”, e o que se julga ser a sua grande importância na qualidade real que foi atingida pela última HIS portuguesa justifica uma referencia direta mais pormenorizada, que será feita, nesta série de artigos, quando se abordarem os aspetos a privilegiar na promoção da futura HIS portuguesa referindo-se, desde já, que ela se julga ser extremamente oportuna e atual:</w:t>
      </w:r>
    </w:p>
    <w:p w14:paraId="2F15FDBA" w14:textId="56276612" w:rsidR="00D373DD" w:rsidRPr="00B327C3" w:rsidRDefault="00D373DD" w:rsidP="00B327C3">
      <w:pPr>
        <w:pStyle w:val="PargrafodaLista"/>
        <w:numPr>
          <w:ilvl w:val="0"/>
          <w:numId w:val="8"/>
        </w:numPr>
        <w:spacing w:after="240" w:line="360" w:lineRule="auto"/>
        <w:rPr>
          <w:b w:val="0"/>
          <w:kern w:val="0"/>
          <w:sz w:val="22"/>
          <w:szCs w:val="22"/>
          <w:lang w:eastAsia="en-US" w:bidi="he-IL"/>
        </w:rPr>
      </w:pPr>
      <w:r w:rsidRPr="00B327C3">
        <w:rPr>
          <w:b w:val="0"/>
          <w:kern w:val="0"/>
          <w:sz w:val="22"/>
          <w:szCs w:val="22"/>
          <w:lang w:eastAsia="en-US" w:bidi="he-IL"/>
        </w:rPr>
        <w:t xml:space="preserve">seja no sentido de uma identificação fundamentada de um amplo e diversificado leque de conjuntos de HIS de referência, cujas caraterísticas e vivência serão de grande utilidade como </w:t>
      </w:r>
      <w:r w:rsidR="00B327C3" w:rsidRPr="00B327C3">
        <w:rPr>
          <w:b w:val="0"/>
          <w:kern w:val="0"/>
          <w:sz w:val="22"/>
          <w:szCs w:val="22"/>
          <w:lang w:eastAsia="en-US" w:bidi="he-IL"/>
        </w:rPr>
        <w:t>referência</w:t>
      </w:r>
      <w:r w:rsidRPr="00B327C3">
        <w:rPr>
          <w:b w:val="0"/>
          <w:kern w:val="0"/>
          <w:sz w:val="22"/>
          <w:szCs w:val="22"/>
          <w:lang w:eastAsia="en-US" w:bidi="he-IL"/>
        </w:rPr>
        <w:t xml:space="preserve"> para a nova HIS;</w:t>
      </w:r>
    </w:p>
    <w:p w14:paraId="79B3A21B" w14:textId="77777777" w:rsidR="00D373DD" w:rsidRPr="00B327C3" w:rsidRDefault="00D373DD" w:rsidP="00B327C3">
      <w:pPr>
        <w:pStyle w:val="PargrafodaLista"/>
        <w:numPr>
          <w:ilvl w:val="0"/>
          <w:numId w:val="8"/>
        </w:numPr>
        <w:spacing w:after="240" w:line="360" w:lineRule="auto"/>
        <w:rPr>
          <w:b w:val="0"/>
          <w:kern w:val="0"/>
          <w:sz w:val="22"/>
          <w:szCs w:val="22"/>
          <w:lang w:eastAsia="en-US" w:bidi="he-IL"/>
        </w:rPr>
      </w:pPr>
      <w:r w:rsidRPr="00B327C3">
        <w:rPr>
          <w:b w:val="0"/>
          <w:kern w:val="0"/>
          <w:sz w:val="22"/>
          <w:szCs w:val="22"/>
          <w:lang w:eastAsia="en-US" w:bidi="he-IL"/>
        </w:rPr>
        <w:t>seja como metodologia de apoio e acompanhamento cuja reinterpretação nos seus aspetos mais significativos e práticos poderá ser também de grande utilidade para a promoção da nova HIS.</w:t>
      </w:r>
    </w:p>
    <w:p w14:paraId="7B5EE855" w14:textId="77777777" w:rsidR="00D373DD" w:rsidRPr="001C5CD4" w:rsidRDefault="00D373DD" w:rsidP="00761313">
      <w:pPr>
        <w:keepNext/>
        <w:spacing w:before="360" w:after="240"/>
        <w:outlineLvl w:val="1"/>
      </w:pPr>
      <w:r w:rsidRPr="001C5CD4">
        <w:t>5. Notas práticas sobre o quadro de análise qualitativa usado neste estudo</w:t>
      </w:r>
    </w:p>
    <w:p w14:paraId="0303EEE8" w14:textId="46A17799"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A organização e a estrutura de apresentação do presente estudo e do conteúdo de alguns dos seus sete artigos, usa, frequentemente, um leque de diversos </w:t>
      </w:r>
      <w:r w:rsidR="00B327C3" w:rsidRPr="00B930D8">
        <w:rPr>
          <w:b w:val="0"/>
          <w:kern w:val="0"/>
          <w:sz w:val="22"/>
          <w:szCs w:val="22"/>
          <w:lang w:eastAsia="en-US" w:bidi="he-IL"/>
        </w:rPr>
        <w:t>aspetos</w:t>
      </w:r>
      <w:r w:rsidRPr="00B930D8">
        <w:rPr>
          <w:b w:val="0"/>
          <w:kern w:val="0"/>
          <w:sz w:val="22"/>
          <w:szCs w:val="22"/>
          <w:lang w:eastAsia="en-US" w:bidi="he-IL"/>
        </w:rPr>
        <w:t xml:space="preserve"> qualitativos específicos – por exemplo: acessibilidade, apropriação, convivialidade, espaciosidade, integração, etc. –, </w:t>
      </w:r>
      <w:r w:rsidR="00B327C3" w:rsidRPr="00B930D8">
        <w:rPr>
          <w:b w:val="0"/>
          <w:kern w:val="0"/>
          <w:sz w:val="22"/>
          <w:szCs w:val="22"/>
          <w:lang w:eastAsia="en-US" w:bidi="he-IL"/>
        </w:rPr>
        <w:t>aspetos</w:t>
      </w:r>
      <w:r w:rsidRPr="00B930D8">
        <w:rPr>
          <w:b w:val="0"/>
          <w:kern w:val="0"/>
          <w:sz w:val="22"/>
          <w:szCs w:val="22"/>
          <w:lang w:eastAsia="en-US" w:bidi="he-IL"/>
        </w:rPr>
        <w:t xml:space="preserve"> estes que correspondem a diversos rumos qualitativos que foram estudados no âmbito de um estudo em tempo apoiado pelo INH, realizado no LNEC e apresentado e discutido no âmbito de uma tese de </w:t>
      </w:r>
      <w:r w:rsidRPr="00B930D8">
        <w:rPr>
          <w:b w:val="0"/>
          <w:kern w:val="0"/>
          <w:sz w:val="22"/>
          <w:szCs w:val="22"/>
          <w:lang w:eastAsia="en-US" w:bidi="he-IL"/>
        </w:rPr>
        <w:lastRenderedPageBreak/>
        <w:t xml:space="preserve">doutoramento em </w:t>
      </w:r>
      <w:proofErr w:type="spellStart"/>
      <w:r w:rsidRPr="00B930D8">
        <w:rPr>
          <w:b w:val="0"/>
          <w:kern w:val="0"/>
          <w:sz w:val="22"/>
          <w:szCs w:val="22"/>
          <w:lang w:eastAsia="en-US" w:bidi="he-IL"/>
        </w:rPr>
        <w:t>Arquitectura</w:t>
      </w:r>
      <w:proofErr w:type="spellEnd"/>
      <w:r w:rsidRPr="00B930D8">
        <w:rPr>
          <w:b w:val="0"/>
          <w:kern w:val="0"/>
          <w:sz w:val="22"/>
          <w:szCs w:val="22"/>
          <w:lang w:eastAsia="en-US" w:bidi="he-IL"/>
        </w:rPr>
        <w:t xml:space="preserve"> na Faculdade de </w:t>
      </w:r>
      <w:proofErr w:type="spellStart"/>
      <w:r w:rsidRPr="00B930D8">
        <w:rPr>
          <w:b w:val="0"/>
          <w:kern w:val="0"/>
          <w:sz w:val="22"/>
          <w:szCs w:val="22"/>
          <w:lang w:eastAsia="en-US" w:bidi="he-IL"/>
        </w:rPr>
        <w:t>Arquitectura</w:t>
      </w:r>
      <w:proofErr w:type="spellEnd"/>
      <w:r w:rsidRPr="00B930D8">
        <w:rPr>
          <w:b w:val="0"/>
          <w:kern w:val="0"/>
          <w:sz w:val="22"/>
          <w:szCs w:val="22"/>
          <w:lang w:eastAsia="en-US" w:bidi="he-IL"/>
        </w:rPr>
        <w:t xml:space="preserve"> da Universidade do Porto, tese esta intitulada “Qualidade </w:t>
      </w:r>
      <w:proofErr w:type="spellStart"/>
      <w:r w:rsidRPr="00B930D8">
        <w:rPr>
          <w:b w:val="0"/>
          <w:kern w:val="0"/>
          <w:sz w:val="22"/>
          <w:szCs w:val="22"/>
          <w:lang w:eastAsia="en-US" w:bidi="he-IL"/>
        </w:rPr>
        <w:t>Arquitectónica</w:t>
      </w:r>
      <w:proofErr w:type="spellEnd"/>
      <w:r w:rsidRPr="00B930D8">
        <w:rPr>
          <w:b w:val="0"/>
          <w:kern w:val="0"/>
          <w:sz w:val="22"/>
          <w:szCs w:val="22"/>
          <w:lang w:eastAsia="en-US" w:bidi="he-IL"/>
        </w:rPr>
        <w:t xml:space="preserve"> Residencial – Rumos e </w:t>
      </w:r>
      <w:proofErr w:type="spellStart"/>
      <w:r w:rsidRPr="00B930D8">
        <w:rPr>
          <w:b w:val="0"/>
          <w:kern w:val="0"/>
          <w:sz w:val="22"/>
          <w:szCs w:val="22"/>
          <w:lang w:eastAsia="en-US" w:bidi="he-IL"/>
        </w:rPr>
        <w:t>factores</w:t>
      </w:r>
      <w:proofErr w:type="spellEnd"/>
      <w:r w:rsidRPr="00B930D8">
        <w:rPr>
          <w:b w:val="0"/>
          <w:kern w:val="0"/>
          <w:sz w:val="22"/>
          <w:szCs w:val="22"/>
          <w:lang w:eastAsia="en-US" w:bidi="he-IL"/>
        </w:rPr>
        <w:t xml:space="preserve"> de análise” e que se encontra disponível na Livraria do LNEC (n.º 8 da </w:t>
      </w:r>
      <w:r w:rsidR="00B327C3" w:rsidRPr="00B930D8">
        <w:rPr>
          <w:b w:val="0"/>
          <w:kern w:val="0"/>
          <w:sz w:val="22"/>
          <w:szCs w:val="22"/>
          <w:lang w:eastAsia="en-US" w:bidi="he-IL"/>
        </w:rPr>
        <w:t>coleção</w:t>
      </w:r>
      <w:r w:rsidRPr="00B930D8">
        <w:rPr>
          <w:b w:val="0"/>
          <w:kern w:val="0"/>
          <w:sz w:val="22"/>
          <w:szCs w:val="22"/>
          <w:lang w:eastAsia="en-US" w:bidi="he-IL"/>
        </w:rPr>
        <w:t xml:space="preserve"> Informação Técnica </w:t>
      </w:r>
      <w:proofErr w:type="spellStart"/>
      <w:r w:rsidRPr="00B930D8">
        <w:rPr>
          <w:b w:val="0"/>
          <w:kern w:val="0"/>
          <w:sz w:val="22"/>
          <w:szCs w:val="22"/>
          <w:lang w:eastAsia="en-US" w:bidi="he-IL"/>
        </w:rPr>
        <w:t>Arquitectura</w:t>
      </w:r>
      <w:proofErr w:type="spellEnd"/>
      <w:r w:rsidRPr="00B930D8">
        <w:rPr>
          <w:b w:val="0"/>
          <w:kern w:val="0"/>
          <w:sz w:val="22"/>
          <w:szCs w:val="22"/>
          <w:lang w:eastAsia="en-US" w:bidi="he-IL"/>
        </w:rPr>
        <w:t>, ITA, editado em 2000).</w:t>
      </w:r>
    </w:p>
    <w:p w14:paraId="48F0EEA8" w14:textId="18314AD8"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Regista-se, ainda, a também frequente utilização da sequência de conceitos designados “vizinhança alargada, vizinhança próxima, edifício, habitação e espaços/compartimentos habitacionais”, que corresponde  também ao conteúdo desenvolvido na referida tese de doutoramento em </w:t>
      </w:r>
      <w:proofErr w:type="spellStart"/>
      <w:r w:rsidRPr="00B930D8">
        <w:rPr>
          <w:b w:val="0"/>
          <w:kern w:val="0"/>
          <w:sz w:val="22"/>
          <w:szCs w:val="22"/>
          <w:lang w:eastAsia="en-US" w:bidi="he-IL"/>
        </w:rPr>
        <w:t>Arquitectura</w:t>
      </w:r>
      <w:proofErr w:type="spellEnd"/>
      <w:r w:rsidRPr="00B930D8">
        <w:rPr>
          <w:b w:val="0"/>
          <w:kern w:val="0"/>
          <w:sz w:val="22"/>
          <w:szCs w:val="22"/>
          <w:lang w:eastAsia="en-US" w:bidi="he-IL"/>
        </w:rPr>
        <w:t xml:space="preserve">, numa sua parte autonomizada e referida aos diversos níveis físicos do habitar; estudo este intitulado “Do Bairro e da Vizinhança à Habitação – tipologias e caracterização dos níveis físicos residenciais”, que também se encontra disponível na Livraria do LNEC (n.º 2 da </w:t>
      </w:r>
      <w:r w:rsidR="00B327C3" w:rsidRPr="00B930D8">
        <w:rPr>
          <w:b w:val="0"/>
          <w:kern w:val="0"/>
          <w:sz w:val="22"/>
          <w:szCs w:val="22"/>
          <w:lang w:eastAsia="en-US" w:bidi="he-IL"/>
        </w:rPr>
        <w:t>coleção</w:t>
      </w:r>
      <w:r w:rsidRPr="00B930D8">
        <w:rPr>
          <w:b w:val="0"/>
          <w:kern w:val="0"/>
          <w:sz w:val="22"/>
          <w:szCs w:val="22"/>
          <w:lang w:eastAsia="en-US" w:bidi="he-IL"/>
        </w:rPr>
        <w:t xml:space="preserve"> Informação Técnica </w:t>
      </w:r>
      <w:proofErr w:type="spellStart"/>
      <w:r w:rsidRPr="00B930D8">
        <w:rPr>
          <w:b w:val="0"/>
          <w:kern w:val="0"/>
          <w:sz w:val="22"/>
          <w:szCs w:val="22"/>
          <w:lang w:eastAsia="en-US" w:bidi="he-IL"/>
        </w:rPr>
        <w:t>Arquitectura</w:t>
      </w:r>
      <w:proofErr w:type="spellEnd"/>
      <w:r w:rsidRPr="00B930D8">
        <w:rPr>
          <w:b w:val="0"/>
          <w:kern w:val="0"/>
          <w:sz w:val="22"/>
          <w:szCs w:val="22"/>
          <w:lang w:eastAsia="en-US" w:bidi="he-IL"/>
        </w:rPr>
        <w:t>, ITA, editado em 1998).</w:t>
      </w:r>
    </w:p>
    <w:p w14:paraId="5E007B99" w14:textId="4F634E2B"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Finalmente há que comentar que foram muitos dos </w:t>
      </w:r>
      <w:r w:rsidR="00017F11" w:rsidRPr="00B930D8">
        <w:rPr>
          <w:b w:val="0"/>
          <w:kern w:val="0"/>
          <w:sz w:val="22"/>
          <w:szCs w:val="22"/>
          <w:lang w:eastAsia="en-US" w:bidi="he-IL"/>
        </w:rPr>
        <w:t>aspetos</w:t>
      </w:r>
      <w:r w:rsidRPr="00B930D8">
        <w:rPr>
          <w:b w:val="0"/>
          <w:kern w:val="0"/>
          <w:sz w:val="22"/>
          <w:szCs w:val="22"/>
          <w:lang w:eastAsia="en-US" w:bidi="he-IL"/>
        </w:rPr>
        <w:t xml:space="preserve"> qualitativos e quantitativos compilados na referida tese, que foram posteriormente </w:t>
      </w:r>
      <w:r w:rsidR="00B327C3" w:rsidRPr="00B930D8">
        <w:rPr>
          <w:b w:val="0"/>
          <w:kern w:val="0"/>
          <w:sz w:val="22"/>
          <w:szCs w:val="22"/>
          <w:lang w:eastAsia="en-US" w:bidi="he-IL"/>
        </w:rPr>
        <w:t>escolhidos,</w:t>
      </w:r>
      <w:r w:rsidRPr="00B930D8">
        <w:rPr>
          <w:b w:val="0"/>
          <w:kern w:val="0"/>
          <w:sz w:val="22"/>
          <w:szCs w:val="22"/>
          <w:lang w:eastAsia="en-US" w:bidi="he-IL"/>
        </w:rPr>
        <w:t xml:space="preserve"> sintetizados e “filtrados”, tendo baseado, diretamente, muitos dos instrumentos técnicos e de diálogo com os habitantes que basearam a análise </w:t>
      </w:r>
      <w:r w:rsidR="00B327C3" w:rsidRPr="00B930D8">
        <w:rPr>
          <w:b w:val="0"/>
          <w:kern w:val="0"/>
          <w:sz w:val="22"/>
          <w:szCs w:val="22"/>
          <w:lang w:eastAsia="en-US" w:bidi="he-IL"/>
        </w:rPr>
        <w:t>retrospetiva</w:t>
      </w:r>
      <w:r w:rsidRPr="00B930D8">
        <w:rPr>
          <w:b w:val="0"/>
          <w:kern w:val="0"/>
          <w:sz w:val="22"/>
          <w:szCs w:val="22"/>
          <w:lang w:eastAsia="en-US" w:bidi="he-IL"/>
        </w:rPr>
        <w:t xml:space="preserve"> aqui referida.</w:t>
      </w:r>
    </w:p>
    <w:p w14:paraId="539281E2" w14:textId="7BD08EA8" w:rsidR="00D373DD" w:rsidRPr="001C5CD4" w:rsidRDefault="00A313D3" w:rsidP="00B327C3">
      <w:pPr>
        <w:jc w:val="center"/>
      </w:pPr>
      <w:r>
        <w:rPr>
          <w:noProof/>
        </w:rPr>
        <w:lastRenderedPageBreak/>
        <w:drawing>
          <wp:inline distT="0" distB="0" distL="0" distR="0" wp14:anchorId="0AFDC316" wp14:editId="18F328F8">
            <wp:extent cx="3230942" cy="5035022"/>
            <wp:effectExtent l="0" t="0" r="0" b="0"/>
            <wp:docPr id="3" name="Imagem 3" descr="Uma imagem com exterior, terra,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exterior, terra, branco&#10;&#10;Descrição gerada automaticamente"/>
                    <pic:cNvPicPr/>
                  </pic:nvPicPr>
                  <pic:blipFill>
                    <a:blip r:embed="rId10"/>
                    <a:stretch>
                      <a:fillRect/>
                    </a:stretch>
                  </pic:blipFill>
                  <pic:spPr>
                    <a:xfrm>
                      <a:off x="0" y="0"/>
                      <a:ext cx="3238370" cy="5046597"/>
                    </a:xfrm>
                    <a:prstGeom prst="rect">
                      <a:avLst/>
                    </a:prstGeom>
                  </pic:spPr>
                </pic:pic>
              </a:graphicData>
            </a:graphic>
          </wp:inline>
        </w:drawing>
      </w:r>
    </w:p>
    <w:p w14:paraId="368DAB1F" w14:textId="5A013B5C" w:rsidR="00D373DD" w:rsidRPr="001C5CD4" w:rsidRDefault="00D373DD" w:rsidP="00B930D8">
      <w:pPr>
        <w:spacing w:after="240" w:line="360" w:lineRule="auto"/>
        <w:rPr>
          <w:b w:val="0"/>
          <w:i/>
          <w:sz w:val="28"/>
          <w:szCs w:val="28"/>
        </w:rPr>
      </w:pPr>
      <w:r w:rsidRPr="00B930D8">
        <w:rPr>
          <w:b w:val="0"/>
          <w:i/>
          <w:kern w:val="0"/>
          <w:sz w:val="22"/>
          <w:szCs w:val="22"/>
          <w:lang w:eastAsia="en-US" w:bidi="he-IL"/>
        </w:rPr>
        <w:t>Figura 3:</w:t>
      </w:r>
      <w:r w:rsidRPr="00B930D8">
        <w:rPr>
          <w:b w:val="0"/>
          <w:i/>
          <w:kern w:val="0"/>
          <w:sz w:val="22"/>
          <w:szCs w:val="22"/>
          <w:lang w:eastAsia="en-US" w:bidi="he-IL"/>
        </w:rPr>
        <w:tab/>
        <w:t xml:space="preserve">Pormenor do conjunto de 72 fogos na Bouça, Porto, concluído através da iniciativa cooperativa habitacional, Cooperativa Águas Férreas, </w:t>
      </w:r>
      <w:r w:rsidR="00B327C3" w:rsidRPr="00B930D8">
        <w:rPr>
          <w:b w:val="0"/>
          <w:i/>
          <w:kern w:val="0"/>
          <w:sz w:val="22"/>
          <w:szCs w:val="22"/>
          <w:lang w:eastAsia="en-US" w:bidi="he-IL"/>
        </w:rPr>
        <w:t>projeto</w:t>
      </w:r>
      <w:r w:rsidRPr="00B930D8">
        <w:rPr>
          <w:b w:val="0"/>
          <w:i/>
          <w:kern w:val="0"/>
          <w:sz w:val="22"/>
          <w:szCs w:val="22"/>
          <w:lang w:eastAsia="en-US" w:bidi="he-IL"/>
        </w:rPr>
        <w:t xml:space="preserve"> dos </w:t>
      </w:r>
      <w:proofErr w:type="spellStart"/>
      <w:r w:rsidRPr="00B930D8">
        <w:rPr>
          <w:b w:val="0"/>
          <w:i/>
          <w:kern w:val="0"/>
          <w:sz w:val="22"/>
          <w:szCs w:val="22"/>
          <w:lang w:eastAsia="en-US" w:bidi="he-IL"/>
        </w:rPr>
        <w:t>arquitectos</w:t>
      </w:r>
      <w:proofErr w:type="spellEnd"/>
      <w:r w:rsidRPr="00B930D8">
        <w:rPr>
          <w:b w:val="0"/>
          <w:i/>
          <w:kern w:val="0"/>
          <w:sz w:val="22"/>
          <w:szCs w:val="22"/>
          <w:lang w:eastAsia="en-US" w:bidi="he-IL"/>
        </w:rPr>
        <w:t xml:space="preserve"> Siza Vieira e António Madureira, 2006.</w:t>
      </w:r>
      <w:r w:rsidRPr="001C5CD4">
        <w:rPr>
          <w:b w:val="0"/>
          <w:i/>
          <w:sz w:val="28"/>
          <w:szCs w:val="28"/>
        </w:rPr>
        <w:tab/>
      </w:r>
    </w:p>
    <w:p w14:paraId="73EA8CF0" w14:textId="77777777" w:rsidR="00D373DD" w:rsidRPr="001C5CD4" w:rsidRDefault="00D373DD" w:rsidP="00D373DD"/>
    <w:p w14:paraId="082DDABD" w14:textId="2E3C1F67" w:rsidR="00D373DD" w:rsidRPr="001C5CD4" w:rsidRDefault="00D373DD" w:rsidP="00761313">
      <w:pPr>
        <w:keepNext/>
        <w:spacing w:before="360" w:after="240"/>
        <w:outlineLvl w:val="1"/>
      </w:pPr>
      <w:r w:rsidRPr="001C5CD4">
        <w:t>6. Breve apresentação dos artigos desta série editorial</w:t>
      </w:r>
    </w:p>
    <w:p w14:paraId="622D2866"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Após esta introdução explicativa e de enquadramento, apresenta-se, em seguida, a estrutura sequencial desta série de artigos sobre o passado e o futuro da habitação de interesse social (HIS) portuguesa, sublinhando-se, desde já, que mesmo nos artigos mais dedicados ao enquadramento e preparação da análise houve introdução, natural, de comentários sobre o que se julga poder ser a nova HIS portuguesa:</w:t>
      </w:r>
    </w:p>
    <w:p w14:paraId="7973C38B" w14:textId="2981D003"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O primeiro e presente artigo faz a apresentação e o enquadramento justificativo e pormenorizado dos conteúdos, bases de referência e quadro qualitativo desta série </w:t>
      </w:r>
      <w:r w:rsidRPr="00B930D8">
        <w:rPr>
          <w:b w:val="0"/>
          <w:kern w:val="0"/>
          <w:sz w:val="22"/>
          <w:szCs w:val="22"/>
          <w:lang w:eastAsia="en-US" w:bidi="he-IL"/>
        </w:rPr>
        <w:lastRenderedPageBreak/>
        <w:t>editorial sobre o passado e o futuro da habitação de interesse social portuguesa, integrando, ainda, uma súmula dos artigos previstos e a bibliografia de apoio.</w:t>
      </w:r>
    </w:p>
    <w:p w14:paraId="69219A50"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No segundo artigo faz-se uma sintética viagem pelo que foram os cerca de 70 anos de produção de habitação de interesse social portuguesa antes do INH/IHRU, sublinhando-se e comentando-se as matérias e os aspetos julgados atualmente mais oportunos.</w:t>
      </w:r>
    </w:p>
    <w:p w14:paraId="4929E1C7" w14:textId="7DF27404"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No terceiro artigo apresenta-se uma síntese, essencialmente qualitativa, do que se julga ter sido o processo de promoção de Habitação a Custos Controlados, indiretamente pelo INH/IHRU e diretamente por municípios, cooperativas e empresas, com um enfoque natural na </w:t>
      </w:r>
      <w:r w:rsidR="00B327C3" w:rsidRPr="00B930D8">
        <w:rPr>
          <w:b w:val="0"/>
          <w:kern w:val="0"/>
          <w:sz w:val="22"/>
          <w:szCs w:val="22"/>
          <w:lang w:eastAsia="en-US" w:bidi="he-IL"/>
        </w:rPr>
        <w:t>respetiva</w:t>
      </w:r>
      <w:r w:rsidRPr="00B930D8">
        <w:rPr>
          <w:b w:val="0"/>
          <w:kern w:val="0"/>
          <w:sz w:val="22"/>
          <w:szCs w:val="22"/>
          <w:lang w:eastAsia="en-US" w:bidi="he-IL"/>
        </w:rPr>
        <w:t xml:space="preserve"> e diversa caracterização </w:t>
      </w:r>
      <w:proofErr w:type="spellStart"/>
      <w:r w:rsidRPr="00B930D8">
        <w:rPr>
          <w:b w:val="0"/>
          <w:kern w:val="0"/>
          <w:sz w:val="22"/>
          <w:szCs w:val="22"/>
          <w:lang w:eastAsia="en-US" w:bidi="he-IL"/>
        </w:rPr>
        <w:t>arquitectónica</w:t>
      </w:r>
      <w:proofErr w:type="spellEnd"/>
      <w:r w:rsidRPr="00B930D8">
        <w:rPr>
          <w:b w:val="0"/>
          <w:kern w:val="0"/>
          <w:sz w:val="22"/>
          <w:szCs w:val="22"/>
          <w:lang w:eastAsia="en-US" w:bidi="he-IL"/>
        </w:rPr>
        <w:t>, desde o final da década de 1980 até ao início da década de 2000, procurando sublinhar-se casos e assuntos julgados mais atuais.</w:t>
      </w:r>
    </w:p>
    <w:p w14:paraId="66C76CA7" w14:textId="6326DAC5"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No quarto artigo desenvolvem-se, sistematicamente, algumas considerações críticas sobre as características </w:t>
      </w:r>
      <w:proofErr w:type="spellStart"/>
      <w:r w:rsidRPr="00B930D8">
        <w:rPr>
          <w:b w:val="0"/>
          <w:kern w:val="0"/>
          <w:sz w:val="22"/>
          <w:szCs w:val="22"/>
          <w:lang w:eastAsia="en-US" w:bidi="he-IL"/>
        </w:rPr>
        <w:t>projetuais</w:t>
      </w:r>
      <w:proofErr w:type="spellEnd"/>
      <w:r w:rsidRPr="00B930D8">
        <w:rPr>
          <w:b w:val="0"/>
          <w:kern w:val="0"/>
          <w:sz w:val="22"/>
          <w:szCs w:val="22"/>
          <w:lang w:eastAsia="en-US" w:bidi="he-IL"/>
        </w:rPr>
        <w:t xml:space="preserve"> </w:t>
      </w:r>
      <w:r w:rsidR="00B327C3" w:rsidRPr="00B930D8">
        <w:rPr>
          <w:b w:val="0"/>
          <w:kern w:val="0"/>
          <w:sz w:val="22"/>
          <w:szCs w:val="22"/>
          <w:lang w:eastAsia="en-US" w:bidi="he-IL"/>
        </w:rPr>
        <w:t>e vivenciais</w:t>
      </w:r>
      <w:r w:rsidRPr="00B930D8">
        <w:rPr>
          <w:b w:val="0"/>
          <w:kern w:val="0"/>
          <w:sz w:val="22"/>
          <w:szCs w:val="22"/>
          <w:lang w:eastAsia="en-US" w:bidi="he-IL"/>
        </w:rPr>
        <w:t>, consideradas menos positivas e/ou a melhorar nos diversos níveis físicos residenciais dos conjuntos de habitação de interesse social que marcaram, sensivelmente, os dois últimos decénios de promoção mais dinamizada deste tipo de habitação – designada oficialmente como Habitação a Custo Controlado (HCC).</w:t>
      </w:r>
    </w:p>
    <w:p w14:paraId="0BA028F3" w14:textId="3A88915E"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No quinto artigo desta série editorial baseando-nos na longa experiência de promoção de "Habitação de Interesse Social" (HIS), sumariamente registada num dos artigos anteriores, e tendo em conta, diretamente, a análise crítica comentada e pormenorizada do que de mais recente se realizou entre nós em termos de "Habitação de Interesse Social" (HIS), desenvolvida no artigo anterior, faz-se um avanço </w:t>
      </w:r>
      <w:r w:rsidR="00B327C3" w:rsidRPr="00B930D8">
        <w:rPr>
          <w:b w:val="0"/>
          <w:kern w:val="0"/>
          <w:sz w:val="22"/>
          <w:szCs w:val="22"/>
          <w:lang w:eastAsia="en-US" w:bidi="he-IL"/>
        </w:rPr>
        <w:t>prospetivo</w:t>
      </w:r>
      <w:r w:rsidRPr="00B930D8">
        <w:rPr>
          <w:b w:val="0"/>
          <w:kern w:val="0"/>
          <w:sz w:val="22"/>
          <w:szCs w:val="22"/>
          <w:lang w:eastAsia="en-US" w:bidi="he-IL"/>
        </w:rPr>
        <w:t xml:space="preserve"> e cuidadoso centrado na caracterização genérica do que poderá ser a promoção da nova HIS portuguesa, que está ainda em falta.</w:t>
      </w:r>
    </w:p>
    <w:p w14:paraId="1A4FA36F" w14:textId="030F5D08"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No sexto artigo desta série </w:t>
      </w:r>
      <w:r w:rsidR="00B327C3" w:rsidRPr="00B930D8">
        <w:rPr>
          <w:b w:val="0"/>
          <w:kern w:val="0"/>
          <w:sz w:val="22"/>
          <w:szCs w:val="22"/>
          <w:lang w:eastAsia="en-US" w:bidi="he-IL"/>
        </w:rPr>
        <w:t>editorial,</w:t>
      </w:r>
      <w:r w:rsidRPr="00B930D8">
        <w:rPr>
          <w:b w:val="0"/>
          <w:kern w:val="0"/>
          <w:sz w:val="22"/>
          <w:szCs w:val="22"/>
          <w:lang w:eastAsia="en-US" w:bidi="he-IL"/>
        </w:rPr>
        <w:t xml:space="preserve"> e na sequência direta dos artigos anteriores desenvolve-se uma proposta qualitativa para a HIS portuguesa ainda em falta, através de um avanço </w:t>
      </w:r>
      <w:r w:rsidR="00B327C3" w:rsidRPr="00B930D8">
        <w:rPr>
          <w:b w:val="0"/>
          <w:kern w:val="0"/>
          <w:sz w:val="22"/>
          <w:szCs w:val="22"/>
          <w:lang w:eastAsia="en-US" w:bidi="he-IL"/>
        </w:rPr>
        <w:t>prospetivo</w:t>
      </w:r>
      <w:r w:rsidRPr="00B930D8">
        <w:rPr>
          <w:b w:val="0"/>
          <w:kern w:val="0"/>
          <w:sz w:val="22"/>
          <w:szCs w:val="22"/>
          <w:lang w:eastAsia="en-US" w:bidi="he-IL"/>
        </w:rPr>
        <w:t xml:space="preserve"> e cuidadoso na respetiva caraterização </w:t>
      </w:r>
      <w:proofErr w:type="spellStart"/>
      <w:r w:rsidRPr="00B930D8">
        <w:rPr>
          <w:b w:val="0"/>
          <w:kern w:val="0"/>
          <w:sz w:val="22"/>
          <w:szCs w:val="22"/>
          <w:lang w:eastAsia="en-US" w:bidi="he-IL"/>
        </w:rPr>
        <w:t>arquitectónica</w:t>
      </w:r>
      <w:proofErr w:type="spellEnd"/>
      <w:r w:rsidRPr="00B930D8">
        <w:rPr>
          <w:b w:val="0"/>
          <w:kern w:val="0"/>
          <w:sz w:val="22"/>
          <w:szCs w:val="22"/>
          <w:lang w:eastAsia="en-US" w:bidi="he-IL"/>
        </w:rPr>
        <w:t xml:space="preserve"> pormenorizada dos seus diversos níveis físicos, desde o bairro/Vizinhança Alargada (VA), à Vizinhança Próxima (VP), passando, depois, ao Edifício </w:t>
      </w:r>
      <w:r w:rsidR="00017F11" w:rsidRPr="00B930D8">
        <w:rPr>
          <w:b w:val="0"/>
          <w:kern w:val="0"/>
          <w:sz w:val="22"/>
          <w:szCs w:val="22"/>
          <w:lang w:eastAsia="en-US" w:bidi="he-IL"/>
        </w:rPr>
        <w:t>e chegando</w:t>
      </w:r>
      <w:r w:rsidRPr="00B930D8">
        <w:rPr>
          <w:b w:val="0"/>
          <w:kern w:val="0"/>
          <w:sz w:val="22"/>
          <w:szCs w:val="22"/>
          <w:lang w:eastAsia="en-US" w:bidi="he-IL"/>
        </w:rPr>
        <w:t>, finalmente, à Habitação.</w:t>
      </w:r>
    </w:p>
    <w:p w14:paraId="7C3D92CA" w14:textId="20FB4767" w:rsidR="00D373DD" w:rsidRPr="00B930D8" w:rsidRDefault="00017F11" w:rsidP="00B930D8">
      <w:pPr>
        <w:spacing w:after="240" w:line="360" w:lineRule="auto"/>
        <w:rPr>
          <w:b w:val="0"/>
          <w:kern w:val="0"/>
          <w:sz w:val="22"/>
          <w:szCs w:val="22"/>
          <w:lang w:eastAsia="en-US" w:bidi="he-IL"/>
        </w:rPr>
      </w:pPr>
      <w:r>
        <w:rPr>
          <w:b w:val="0"/>
          <w:kern w:val="0"/>
          <w:sz w:val="22"/>
          <w:szCs w:val="22"/>
          <w:lang w:eastAsia="en-US" w:bidi="he-IL"/>
        </w:rPr>
        <w:lastRenderedPageBreak/>
        <w:t>N</w:t>
      </w:r>
      <w:r w:rsidR="00D373DD" w:rsidRPr="00B930D8">
        <w:rPr>
          <w:b w:val="0"/>
          <w:kern w:val="0"/>
          <w:sz w:val="22"/>
          <w:szCs w:val="22"/>
          <w:lang w:eastAsia="en-US" w:bidi="he-IL"/>
        </w:rPr>
        <w:t xml:space="preserve">o sétimo artigo desta série editorial sobre o passado e o futuro da habitação de interesse social (HIS) portuguesa desenvolvem-se alguns apontamentos gerais de remate sobre a qualificação da HCC/HIS que é ainda necessária, desde a promoção ao projeto global e aos renovados e, por vezes, inovadores objetivos de qualidade, anexando-se, ainda, uma proposta de conjuntos habitacionais de referência a ter em conta na investigação teórico-prática que é necessária. </w:t>
      </w:r>
    </w:p>
    <w:p w14:paraId="61355BCC" w14:textId="77777777" w:rsidR="00D373DD" w:rsidRPr="00761313" w:rsidRDefault="00D373DD" w:rsidP="00761313">
      <w:pPr>
        <w:keepNext/>
        <w:spacing w:before="360" w:after="240"/>
        <w:outlineLvl w:val="1"/>
      </w:pPr>
      <w:r w:rsidRPr="00761313">
        <w:t xml:space="preserve">Agradecimentos no âmbito dos diversos estudos </w:t>
      </w:r>
      <w:r w:rsidRPr="001C5CD4">
        <w:t>que basearam direta e indiretamente a presente série editorial</w:t>
      </w:r>
    </w:p>
    <w:p w14:paraId="570F8A3C" w14:textId="2B930AB4"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Agradece-se ao Instituto da Habitação e da Reabilitação Urbana (IHRU), então Instituto Nacional de Habitação (INH), que apoiou, sistematicamente, o desenvolvimento dos principais estudos que basearam esta série de artigos e faz-se uma referência específica e alfabética à constante disponibilidade de vários responsáveis do então INH, hoje IHRU, para apoiar esses estudos,  designadamente, o Arq.º Clemente </w:t>
      </w:r>
      <w:proofErr w:type="spellStart"/>
      <w:r w:rsidRPr="00B930D8">
        <w:rPr>
          <w:b w:val="0"/>
          <w:kern w:val="0"/>
          <w:sz w:val="22"/>
          <w:szCs w:val="22"/>
          <w:lang w:eastAsia="en-US" w:bidi="he-IL"/>
        </w:rPr>
        <w:t>Ricon</w:t>
      </w:r>
      <w:proofErr w:type="spellEnd"/>
      <w:r w:rsidRPr="00B930D8">
        <w:rPr>
          <w:b w:val="0"/>
          <w:kern w:val="0"/>
          <w:sz w:val="22"/>
          <w:szCs w:val="22"/>
          <w:lang w:eastAsia="en-US" w:bidi="he-IL"/>
        </w:rPr>
        <w:t xml:space="preserve">, o Eng.º Defensor de Castro, o Eng.º Hermano Vicente, o Arq.º Rogério Pampulha, o Eng.º Teixeira Monteiro e  o Arq.º Vasco Folha, bem como das excelentes equipas técnicas do Instituto em Lisboa e no Porto, e agradece-se, também, aos inúmeros responsáveis e projetistas dos muitos empreendimentos de Habitação a Custo Controlado (HCC) – a nossa Habitação de Interesse Social (HIS – que foram visitados e estudados no decurso dos estudos aprofundados de análise urbana e habitacional </w:t>
      </w:r>
      <w:r w:rsidR="00017F11" w:rsidRPr="00B930D8">
        <w:rPr>
          <w:b w:val="0"/>
          <w:kern w:val="0"/>
          <w:sz w:val="22"/>
          <w:szCs w:val="22"/>
          <w:lang w:eastAsia="en-US" w:bidi="he-IL"/>
        </w:rPr>
        <w:t>retrospetiva</w:t>
      </w:r>
      <w:r w:rsidRPr="00B930D8">
        <w:rPr>
          <w:b w:val="0"/>
          <w:kern w:val="0"/>
          <w:sz w:val="22"/>
          <w:szCs w:val="22"/>
          <w:lang w:eastAsia="en-US" w:bidi="he-IL"/>
        </w:rPr>
        <w:t xml:space="preserve"> e multidisciplinar, coordenados pelo autor, e das metódicas visitas do Júri do Prémio INH/IHRU em que o autor participou.</w:t>
      </w:r>
    </w:p>
    <w:p w14:paraId="0A36F392" w14:textId="689E821C"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Agradece-se, muito especialmente, o inestimável trabalho, no âmbito das referidas análises </w:t>
      </w:r>
      <w:r w:rsidR="00017F11" w:rsidRPr="00B930D8">
        <w:rPr>
          <w:b w:val="0"/>
          <w:kern w:val="0"/>
          <w:sz w:val="22"/>
          <w:szCs w:val="22"/>
          <w:lang w:eastAsia="en-US" w:bidi="he-IL"/>
        </w:rPr>
        <w:t>retrospetivas</w:t>
      </w:r>
      <w:r w:rsidRPr="00B930D8">
        <w:rPr>
          <w:b w:val="0"/>
          <w:kern w:val="0"/>
          <w:sz w:val="22"/>
          <w:szCs w:val="22"/>
          <w:lang w:eastAsia="en-US" w:bidi="he-IL"/>
        </w:rPr>
        <w:t xml:space="preserve">, dos técnicos que integraram as </w:t>
      </w:r>
      <w:r w:rsidR="00017F11" w:rsidRPr="00B930D8">
        <w:rPr>
          <w:b w:val="0"/>
          <w:kern w:val="0"/>
          <w:sz w:val="22"/>
          <w:szCs w:val="22"/>
          <w:lang w:eastAsia="en-US" w:bidi="he-IL"/>
        </w:rPr>
        <w:t>respetivas</w:t>
      </w:r>
      <w:r w:rsidRPr="00B930D8">
        <w:rPr>
          <w:b w:val="0"/>
          <w:kern w:val="0"/>
          <w:sz w:val="22"/>
          <w:szCs w:val="22"/>
          <w:lang w:eastAsia="en-US" w:bidi="he-IL"/>
        </w:rPr>
        <w:t xml:space="preserve"> equipas multidisciplinares e que pertenciam ao Departamento de Edifícios (DED) do Laboratório Nacional de Engenharia Civil (LNEC) e a vários Núcleos do DED, com destaque  para os então Núcleo de </w:t>
      </w:r>
      <w:proofErr w:type="spellStart"/>
      <w:r w:rsidRPr="00B930D8">
        <w:rPr>
          <w:b w:val="0"/>
          <w:kern w:val="0"/>
          <w:sz w:val="22"/>
          <w:szCs w:val="22"/>
          <w:lang w:eastAsia="en-US" w:bidi="he-IL"/>
        </w:rPr>
        <w:t>Arquitectura</w:t>
      </w:r>
      <w:proofErr w:type="spellEnd"/>
      <w:r w:rsidRPr="00B930D8">
        <w:rPr>
          <w:b w:val="0"/>
          <w:kern w:val="0"/>
          <w:sz w:val="22"/>
          <w:szCs w:val="22"/>
          <w:lang w:eastAsia="en-US" w:bidi="he-IL"/>
        </w:rPr>
        <w:t xml:space="preserve"> e Urbanismo (NAU),  Núcleo de Ecologia Social (NESO) e Núcleo de Tecnologia da Construção (NTC) do DED, e entre eles faz-se uma especial menção (alfabética) à continuada e preciosa participação do Eng.º António Leça Coelho (NAU), do Arq.º João Branco Pedro (NAU),  da Eng.ª Fernanda Carvalho (NTC), da saudosa Arq.ª Isabel Plácido  (NAU) e da Dr.ª </w:t>
      </w:r>
      <w:proofErr w:type="spellStart"/>
      <w:r w:rsidRPr="00B930D8">
        <w:rPr>
          <w:b w:val="0"/>
          <w:kern w:val="0"/>
          <w:sz w:val="22"/>
          <w:szCs w:val="22"/>
          <w:lang w:eastAsia="en-US" w:bidi="he-IL"/>
        </w:rPr>
        <w:t>Marluci</w:t>
      </w:r>
      <w:proofErr w:type="spellEnd"/>
      <w:r w:rsidRPr="00B930D8">
        <w:rPr>
          <w:b w:val="0"/>
          <w:kern w:val="0"/>
          <w:sz w:val="22"/>
          <w:szCs w:val="22"/>
          <w:lang w:eastAsia="en-US" w:bidi="he-IL"/>
        </w:rPr>
        <w:t xml:space="preserve"> Menezes (NESO); fazendo-se uma menção especial à participação pontual, mas muito significativa, da Arq.ª Sheila </w:t>
      </w:r>
      <w:proofErr w:type="spellStart"/>
      <w:r w:rsidRPr="00B930D8">
        <w:rPr>
          <w:b w:val="0"/>
          <w:kern w:val="0"/>
          <w:sz w:val="22"/>
          <w:szCs w:val="22"/>
          <w:lang w:eastAsia="en-US" w:bidi="he-IL"/>
        </w:rPr>
        <w:t>Walbe</w:t>
      </w:r>
      <w:proofErr w:type="spellEnd"/>
      <w:r w:rsidRPr="00B930D8">
        <w:rPr>
          <w:b w:val="0"/>
          <w:kern w:val="0"/>
          <w:sz w:val="22"/>
          <w:szCs w:val="22"/>
          <w:lang w:eastAsia="en-US" w:bidi="he-IL"/>
        </w:rPr>
        <w:t xml:space="preserve"> Ornstein.</w:t>
      </w:r>
    </w:p>
    <w:p w14:paraId="792ADE5C" w14:textId="4943A31D"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lastRenderedPageBreak/>
        <w:t xml:space="preserve">Agradece-se, ainda, no LNEC, todo o apoio no âmbito das referidas análises </w:t>
      </w:r>
      <w:r w:rsidR="00017F11" w:rsidRPr="00B930D8">
        <w:rPr>
          <w:b w:val="0"/>
          <w:kern w:val="0"/>
          <w:sz w:val="22"/>
          <w:szCs w:val="22"/>
          <w:lang w:eastAsia="en-US" w:bidi="he-IL"/>
        </w:rPr>
        <w:t>retrospetivas</w:t>
      </w:r>
      <w:r w:rsidRPr="00B930D8">
        <w:rPr>
          <w:b w:val="0"/>
          <w:kern w:val="0"/>
          <w:sz w:val="22"/>
          <w:szCs w:val="22"/>
          <w:lang w:eastAsia="en-US" w:bidi="he-IL"/>
        </w:rPr>
        <w:t xml:space="preserve">, ao Eng.º José Vasconcelos Paiva, então Diretor do DED do LNEC, à Técnica Superior Anabela Manteigas, e, finalmente, mas nunca por último, ao Arq.º António Reis Cabrita, que numa fase de passagem de testemunho da chefia do NAU, teve ainda a oportunidade de apoiar de forma ampla a aprofundada as mesmas análises </w:t>
      </w:r>
      <w:r w:rsidR="00017F11" w:rsidRPr="00B930D8">
        <w:rPr>
          <w:b w:val="0"/>
          <w:kern w:val="0"/>
          <w:sz w:val="22"/>
          <w:szCs w:val="22"/>
          <w:lang w:eastAsia="en-US" w:bidi="he-IL"/>
        </w:rPr>
        <w:t>retrospetivas</w:t>
      </w:r>
      <w:r w:rsidRPr="00B930D8">
        <w:rPr>
          <w:b w:val="0"/>
          <w:kern w:val="0"/>
          <w:sz w:val="22"/>
          <w:szCs w:val="22"/>
          <w:lang w:eastAsia="en-US" w:bidi="he-IL"/>
        </w:rPr>
        <w:t>.</w:t>
      </w:r>
    </w:p>
    <w:p w14:paraId="7CA163B5"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Novamente fora do LNEC importa aqui fazer um agradecimento especial e muito bem justificado ao sempre importante e presente apoio, no âmbito dos estudos que basearam a presente série editorial,  de um amplo e bem merecedor conjunto de responsáveis e companheiros da Federação Nacional de Cooperativas de Habitação Económica (FENACHE), que o autor tem também a honra de integrar, com um natural destaque para o saudoso Dr. José Barreiros Mateus, e para os grandes Guilherme Vilaverde,  Manuel Tereso e Orlando Vargas, não esquecendo o também saudoso Carlos Coradinho.</w:t>
      </w:r>
    </w:p>
    <w:p w14:paraId="567B135C"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Faz-se, em seguida, uma referência amiga e muito agradecida ao constante apoio e incentivo nestas “lutas” da habitação e do “habitar” aos associados da </w:t>
      </w:r>
      <w:proofErr w:type="spellStart"/>
      <w:r w:rsidRPr="00B930D8">
        <w:rPr>
          <w:b w:val="0"/>
          <w:kern w:val="0"/>
          <w:sz w:val="22"/>
          <w:szCs w:val="22"/>
          <w:lang w:eastAsia="en-US" w:bidi="he-IL"/>
        </w:rPr>
        <w:t>GHabitar</w:t>
      </w:r>
      <w:proofErr w:type="spellEnd"/>
      <w:r w:rsidRPr="00B930D8">
        <w:rPr>
          <w:b w:val="0"/>
          <w:kern w:val="0"/>
          <w:sz w:val="22"/>
          <w:szCs w:val="22"/>
          <w:lang w:eastAsia="en-US" w:bidi="he-IL"/>
        </w:rPr>
        <w:t xml:space="preserve"> Associação Portuguesa para a Promoção da Qualidade Habitacional (</w:t>
      </w:r>
      <w:proofErr w:type="spellStart"/>
      <w:r w:rsidRPr="00B930D8">
        <w:rPr>
          <w:b w:val="0"/>
          <w:kern w:val="0"/>
          <w:sz w:val="22"/>
          <w:szCs w:val="22"/>
          <w:lang w:eastAsia="en-US" w:bidi="he-IL"/>
        </w:rPr>
        <w:t>GHabitar</w:t>
      </w:r>
      <w:proofErr w:type="spellEnd"/>
      <w:r w:rsidRPr="00B930D8">
        <w:rPr>
          <w:b w:val="0"/>
          <w:kern w:val="0"/>
          <w:sz w:val="22"/>
          <w:szCs w:val="22"/>
          <w:lang w:eastAsia="en-US" w:bidi="he-IL"/>
        </w:rPr>
        <w:t xml:space="preserve"> APPQH), anteriormente Grupo Habitar  APPQH e, muito especialmente, aos atuais responsáveis da </w:t>
      </w:r>
      <w:proofErr w:type="spellStart"/>
      <w:r w:rsidRPr="00B930D8">
        <w:rPr>
          <w:b w:val="0"/>
          <w:kern w:val="0"/>
          <w:sz w:val="22"/>
          <w:szCs w:val="22"/>
          <w:lang w:eastAsia="en-US" w:bidi="he-IL"/>
        </w:rPr>
        <w:t>GHabitar</w:t>
      </w:r>
      <w:proofErr w:type="spellEnd"/>
      <w:r w:rsidRPr="00B930D8">
        <w:rPr>
          <w:b w:val="0"/>
          <w:kern w:val="0"/>
          <w:sz w:val="22"/>
          <w:szCs w:val="22"/>
          <w:lang w:eastAsia="en-US" w:bidi="he-IL"/>
        </w:rPr>
        <w:t xml:space="preserve"> APPQH, entre os quais se encontram alguns dos acima designados e no texto sublinhados, mas havendo que acrescentar (alfabeticamente) o Arq.º António Carlos Coelho, o Arq.º Carlos Nuno Lacerda Lopes, o Dr. Dâmaso Silva, o Arq.º Duarte Nuno Simões, o Dr. João Lutas Craveiro, o Arq.º Manuel Correia Fernandes, e o Arq.º Paulo Tormenta Pinto. </w:t>
      </w:r>
    </w:p>
    <w:p w14:paraId="4AA28CF5"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Lembra-se, finalmente, e agradece-se a múltipla participação nestas matérias habitacionais aos membros do Secretariado Permanente do Congresso Internacional da Habitação no Espaço Lusófono  (Secretariado Permanente do CIHEL), e de outros responsáveis mais diretos pelo desenvolvimento dos quatro congressos internacionais CIHEL, abordando, frequentemente, o habitar de interesse social no âmbito da lusofonia e entre os quais há que salientar (alfabeticamente), para além de uma série de colegas e amigos já atrás referidos noutros contextos ( e com as minhas prévias desculpas por algum “imperdoável” esquecimento), a Arq.ª Angelica </w:t>
      </w:r>
      <w:proofErr w:type="spellStart"/>
      <w:r w:rsidRPr="00B930D8">
        <w:rPr>
          <w:b w:val="0"/>
          <w:kern w:val="0"/>
          <w:sz w:val="22"/>
          <w:szCs w:val="22"/>
          <w:lang w:eastAsia="en-US" w:bidi="he-IL"/>
        </w:rPr>
        <w:t>Benatti</w:t>
      </w:r>
      <w:proofErr w:type="spellEnd"/>
      <w:r w:rsidRPr="00B930D8">
        <w:rPr>
          <w:b w:val="0"/>
          <w:kern w:val="0"/>
          <w:sz w:val="22"/>
          <w:szCs w:val="22"/>
          <w:lang w:eastAsia="en-US" w:bidi="he-IL"/>
        </w:rPr>
        <w:t xml:space="preserve"> Alvim, o Arq.º António Gameiro, o Arq.º Anselmo </w:t>
      </w:r>
      <w:proofErr w:type="spellStart"/>
      <w:r w:rsidRPr="00B930D8">
        <w:rPr>
          <w:b w:val="0"/>
          <w:kern w:val="0"/>
          <w:sz w:val="22"/>
          <w:szCs w:val="22"/>
          <w:lang w:eastAsia="en-US" w:bidi="he-IL"/>
        </w:rPr>
        <w:t>Cani</w:t>
      </w:r>
      <w:proofErr w:type="spellEnd"/>
      <w:r w:rsidRPr="00B930D8">
        <w:rPr>
          <w:b w:val="0"/>
          <w:kern w:val="0"/>
          <w:sz w:val="22"/>
          <w:szCs w:val="22"/>
          <w:lang w:eastAsia="en-US" w:bidi="he-IL"/>
        </w:rPr>
        <w:t>, a Arq.ª Camila D’</w:t>
      </w:r>
      <w:proofErr w:type="spellStart"/>
      <w:r w:rsidRPr="00B930D8">
        <w:rPr>
          <w:b w:val="0"/>
          <w:kern w:val="0"/>
          <w:sz w:val="22"/>
          <w:szCs w:val="22"/>
          <w:lang w:eastAsia="en-US" w:bidi="he-IL"/>
        </w:rPr>
        <w:t>Ottaviano</w:t>
      </w:r>
      <w:proofErr w:type="spellEnd"/>
      <w:r w:rsidRPr="00B930D8">
        <w:rPr>
          <w:b w:val="0"/>
          <w:kern w:val="0"/>
          <w:sz w:val="22"/>
          <w:szCs w:val="22"/>
          <w:lang w:eastAsia="en-US" w:bidi="he-IL"/>
        </w:rPr>
        <w:t xml:space="preserve">, o Arq.º Carlos de Almeida Marques, a Arq.ª Denise </w:t>
      </w:r>
      <w:proofErr w:type="spellStart"/>
      <w:r w:rsidRPr="00B930D8">
        <w:rPr>
          <w:b w:val="0"/>
          <w:kern w:val="0"/>
          <w:sz w:val="22"/>
          <w:szCs w:val="22"/>
          <w:lang w:eastAsia="en-US" w:bidi="he-IL"/>
        </w:rPr>
        <w:t>Antonucci</w:t>
      </w:r>
      <w:proofErr w:type="spellEnd"/>
      <w:r w:rsidRPr="00B930D8">
        <w:rPr>
          <w:b w:val="0"/>
          <w:kern w:val="0"/>
          <w:sz w:val="22"/>
          <w:szCs w:val="22"/>
          <w:lang w:eastAsia="en-US" w:bidi="he-IL"/>
        </w:rPr>
        <w:t xml:space="preserve">, o Eng.º Fernando Pinho, o </w:t>
      </w:r>
      <w:r w:rsidRPr="00B930D8">
        <w:rPr>
          <w:b w:val="0"/>
          <w:kern w:val="0"/>
          <w:sz w:val="22"/>
          <w:szCs w:val="22"/>
          <w:lang w:eastAsia="en-US" w:bidi="he-IL"/>
        </w:rPr>
        <w:lastRenderedPageBreak/>
        <w:t xml:space="preserve">Arq.º </w:t>
      </w:r>
      <w:proofErr w:type="spellStart"/>
      <w:r w:rsidRPr="00B930D8">
        <w:rPr>
          <w:b w:val="0"/>
          <w:kern w:val="0"/>
          <w:sz w:val="22"/>
          <w:szCs w:val="22"/>
          <w:lang w:eastAsia="en-US" w:bidi="he-IL"/>
        </w:rPr>
        <w:t>Ilidio</w:t>
      </w:r>
      <w:proofErr w:type="spellEnd"/>
      <w:r w:rsidRPr="00B930D8">
        <w:rPr>
          <w:b w:val="0"/>
          <w:kern w:val="0"/>
          <w:sz w:val="22"/>
          <w:szCs w:val="22"/>
          <w:lang w:eastAsia="en-US" w:bidi="he-IL"/>
        </w:rPr>
        <w:t xml:space="preserve"> </w:t>
      </w:r>
      <w:proofErr w:type="spellStart"/>
      <w:r w:rsidRPr="00B930D8">
        <w:rPr>
          <w:b w:val="0"/>
          <w:kern w:val="0"/>
          <w:sz w:val="22"/>
          <w:szCs w:val="22"/>
          <w:lang w:eastAsia="en-US" w:bidi="he-IL"/>
        </w:rPr>
        <w:t>Daio</w:t>
      </w:r>
      <w:proofErr w:type="spellEnd"/>
      <w:r w:rsidRPr="00B930D8">
        <w:rPr>
          <w:b w:val="0"/>
          <w:kern w:val="0"/>
          <w:sz w:val="22"/>
          <w:szCs w:val="22"/>
          <w:lang w:eastAsia="en-US" w:bidi="he-IL"/>
        </w:rPr>
        <w:t xml:space="preserve">, a Arq.ª Inês Daniel de Campos, o Arq.º Jaime Comiche, o Dr. João Carvalhosa, o Eng.º José António Ferreira, o Arq.º </w:t>
      </w:r>
      <w:proofErr w:type="spellStart"/>
      <w:r w:rsidRPr="00B930D8">
        <w:rPr>
          <w:b w:val="0"/>
          <w:kern w:val="0"/>
          <w:sz w:val="22"/>
          <w:szCs w:val="22"/>
          <w:lang w:eastAsia="en-US" w:bidi="he-IL"/>
        </w:rPr>
        <w:t>Khaled</w:t>
      </w:r>
      <w:proofErr w:type="spellEnd"/>
      <w:r w:rsidRPr="00B930D8">
        <w:rPr>
          <w:b w:val="0"/>
          <w:kern w:val="0"/>
          <w:sz w:val="22"/>
          <w:szCs w:val="22"/>
          <w:lang w:eastAsia="en-US" w:bidi="he-IL"/>
        </w:rPr>
        <w:t xml:space="preserve"> </w:t>
      </w:r>
      <w:proofErr w:type="spellStart"/>
      <w:r w:rsidRPr="00B930D8">
        <w:rPr>
          <w:b w:val="0"/>
          <w:kern w:val="0"/>
          <w:sz w:val="22"/>
          <w:szCs w:val="22"/>
          <w:lang w:eastAsia="en-US" w:bidi="he-IL"/>
        </w:rPr>
        <w:t>Ghoubar</w:t>
      </w:r>
      <w:proofErr w:type="spellEnd"/>
      <w:r w:rsidRPr="00B930D8">
        <w:rPr>
          <w:b w:val="0"/>
          <w:kern w:val="0"/>
          <w:sz w:val="22"/>
          <w:szCs w:val="22"/>
          <w:lang w:eastAsia="en-US" w:bidi="he-IL"/>
        </w:rPr>
        <w:t xml:space="preserve">, a Arq.ª Lúcia </w:t>
      </w:r>
      <w:proofErr w:type="spellStart"/>
      <w:r w:rsidRPr="00B930D8">
        <w:rPr>
          <w:b w:val="0"/>
          <w:kern w:val="0"/>
          <w:sz w:val="22"/>
          <w:szCs w:val="22"/>
          <w:lang w:eastAsia="en-US" w:bidi="he-IL"/>
        </w:rPr>
        <w:t>Zanin</w:t>
      </w:r>
      <w:proofErr w:type="spellEnd"/>
      <w:r w:rsidRPr="00B930D8">
        <w:rPr>
          <w:b w:val="0"/>
          <w:kern w:val="0"/>
          <w:sz w:val="22"/>
          <w:szCs w:val="22"/>
          <w:lang w:eastAsia="en-US" w:bidi="he-IL"/>
        </w:rPr>
        <w:t xml:space="preserve"> </w:t>
      </w:r>
      <w:proofErr w:type="spellStart"/>
      <w:r w:rsidRPr="00B930D8">
        <w:rPr>
          <w:b w:val="0"/>
          <w:kern w:val="0"/>
          <w:sz w:val="22"/>
          <w:szCs w:val="22"/>
          <w:lang w:eastAsia="en-US" w:bidi="he-IL"/>
        </w:rPr>
        <w:t>Shimbo</w:t>
      </w:r>
      <w:proofErr w:type="spellEnd"/>
      <w:r w:rsidRPr="00B930D8">
        <w:rPr>
          <w:b w:val="0"/>
          <w:kern w:val="0"/>
          <w:sz w:val="22"/>
          <w:szCs w:val="22"/>
          <w:lang w:eastAsia="en-US" w:bidi="he-IL"/>
        </w:rPr>
        <w:t xml:space="preserve">, o Arq.º Miguel Amado, o Arq.º Pedro Baptista Coelho, o Arq.º Rogério Galante, o Arq.º Rui Leão, a Arq.ª Silvia </w:t>
      </w:r>
      <w:proofErr w:type="spellStart"/>
      <w:r w:rsidRPr="00B930D8">
        <w:rPr>
          <w:b w:val="0"/>
          <w:kern w:val="0"/>
          <w:sz w:val="22"/>
          <w:szCs w:val="22"/>
          <w:lang w:eastAsia="en-US" w:bidi="he-IL"/>
        </w:rPr>
        <w:t>Mikami</w:t>
      </w:r>
      <w:proofErr w:type="spellEnd"/>
      <w:r w:rsidRPr="00B930D8">
        <w:rPr>
          <w:b w:val="0"/>
          <w:kern w:val="0"/>
          <w:sz w:val="22"/>
          <w:szCs w:val="22"/>
          <w:lang w:eastAsia="en-US" w:bidi="he-IL"/>
        </w:rPr>
        <w:t>, a Arq.ª Teresa Madeira, a Arq.ª Teresa Valsassina Heitor (PDA-IST) e o Arq.º Victor Leonel.</w:t>
      </w:r>
    </w:p>
    <w:p w14:paraId="5906795B" w14:textId="77777777" w:rsidR="00D373DD" w:rsidRPr="001C5CD4" w:rsidRDefault="00D373DD" w:rsidP="00761313">
      <w:pPr>
        <w:keepNext/>
        <w:spacing w:before="360" w:after="240"/>
        <w:outlineLvl w:val="1"/>
      </w:pPr>
      <w:r w:rsidRPr="001C5CD4">
        <w:t>Bibliografia</w:t>
      </w:r>
    </w:p>
    <w:p w14:paraId="686A768B" w14:textId="77777777" w:rsidR="00D373DD" w:rsidRPr="00B930D8" w:rsidRDefault="00D373DD" w:rsidP="00B930D8">
      <w:pPr>
        <w:spacing w:after="240" w:line="360" w:lineRule="auto"/>
        <w:rPr>
          <w:b w:val="0"/>
          <w:kern w:val="0"/>
          <w:sz w:val="22"/>
          <w:szCs w:val="22"/>
          <w:lang w:eastAsia="en-US" w:bidi="he-IL"/>
        </w:rPr>
      </w:pPr>
      <w:r w:rsidRPr="00B930D8">
        <w:rPr>
          <w:b w:val="0"/>
          <w:kern w:val="0"/>
          <w:sz w:val="22"/>
          <w:szCs w:val="22"/>
          <w:lang w:eastAsia="en-US" w:bidi="he-IL"/>
        </w:rPr>
        <w:t xml:space="preserve">Apresenta-se em seguida, organizada cronologicamente, e acompanhará os restantes artigos desta série editorial, a bibliografia cronológica utilizada direta e indiretamente, no presente estudo, sobre a matéria da Habitação de Interesse Social Portuguesa (HIS) e sobre qualidade </w:t>
      </w:r>
      <w:proofErr w:type="spellStart"/>
      <w:r w:rsidRPr="00B930D8">
        <w:rPr>
          <w:b w:val="0"/>
          <w:kern w:val="0"/>
          <w:sz w:val="22"/>
          <w:szCs w:val="22"/>
          <w:lang w:eastAsia="en-US" w:bidi="he-IL"/>
        </w:rPr>
        <w:t>arquitectónica</w:t>
      </w:r>
      <w:proofErr w:type="spellEnd"/>
      <w:r w:rsidRPr="00B930D8">
        <w:rPr>
          <w:b w:val="0"/>
          <w:kern w:val="0"/>
          <w:sz w:val="22"/>
          <w:szCs w:val="22"/>
          <w:lang w:eastAsia="en-US" w:bidi="he-IL"/>
        </w:rPr>
        <w:t xml:space="preserve"> residencial.</w:t>
      </w:r>
    </w:p>
    <w:p w14:paraId="57528E35" w14:textId="77777777" w:rsidR="00D373DD" w:rsidRPr="001C5CD4" w:rsidRDefault="00A4434D" w:rsidP="00D373DD">
      <w:pPr>
        <w:pStyle w:val="Normalc2"/>
        <w:numPr>
          <w:ilvl w:val="0"/>
          <w:numId w:val="0"/>
        </w:numPr>
        <w:spacing w:before="0" w:after="120" w:line="240" w:lineRule="auto"/>
        <w:ind w:left="360"/>
        <w:rPr>
          <w:rFonts w:ascii="Tahoma" w:hAnsi="Tahoma" w:cs="Tahoma"/>
          <w:color w:val="326C99"/>
          <w:sz w:val="22"/>
          <w:szCs w:val="22"/>
          <w:shd w:val="clear" w:color="auto" w:fill="FFFFFF"/>
        </w:rPr>
      </w:pPr>
      <w:hyperlink r:id="rId11" w:tgtFrame="_blank" w:history="1">
        <w:r w:rsidR="00D373DD" w:rsidRPr="001C5CD4">
          <w:rPr>
            <w:sz w:val="22"/>
            <w:szCs w:val="22"/>
          </w:rPr>
          <w:t>ONO, R.</w:t>
        </w:r>
      </w:hyperlink>
      <w:r w:rsidR="00D373DD" w:rsidRPr="001C5CD4">
        <w:rPr>
          <w:sz w:val="22"/>
          <w:szCs w:val="22"/>
        </w:rPr>
        <w:t> (</w:t>
      </w:r>
      <w:proofErr w:type="spellStart"/>
      <w:r w:rsidR="00D373DD" w:rsidRPr="001C5CD4">
        <w:rPr>
          <w:sz w:val="22"/>
          <w:szCs w:val="22"/>
        </w:rPr>
        <w:t>Org</w:t>
      </w:r>
      <w:proofErr w:type="spellEnd"/>
      <w:r w:rsidR="00D373DD" w:rsidRPr="001C5CD4">
        <w:rPr>
          <w:sz w:val="22"/>
          <w:szCs w:val="22"/>
        </w:rPr>
        <w:t xml:space="preserve">.) ; ORNSTEIN, Sheila </w:t>
      </w:r>
      <w:proofErr w:type="spellStart"/>
      <w:r w:rsidR="00D373DD" w:rsidRPr="001C5CD4">
        <w:rPr>
          <w:sz w:val="22"/>
          <w:szCs w:val="22"/>
        </w:rPr>
        <w:t>Walbe</w:t>
      </w:r>
      <w:proofErr w:type="spellEnd"/>
      <w:r w:rsidR="00D373DD" w:rsidRPr="001C5CD4">
        <w:rPr>
          <w:sz w:val="22"/>
          <w:szCs w:val="22"/>
        </w:rPr>
        <w:t xml:space="preserve"> (</w:t>
      </w:r>
      <w:proofErr w:type="spellStart"/>
      <w:r w:rsidR="00D373DD" w:rsidRPr="001C5CD4">
        <w:rPr>
          <w:sz w:val="22"/>
          <w:szCs w:val="22"/>
        </w:rPr>
        <w:t>Org</w:t>
      </w:r>
      <w:proofErr w:type="spellEnd"/>
      <w:r w:rsidR="00D373DD" w:rsidRPr="001C5CD4">
        <w:rPr>
          <w:sz w:val="22"/>
          <w:szCs w:val="22"/>
        </w:rPr>
        <w:t xml:space="preserve">.) ; </w:t>
      </w:r>
      <w:proofErr w:type="spellStart"/>
      <w:r w:rsidR="00D373DD" w:rsidRPr="001C5CD4">
        <w:rPr>
          <w:sz w:val="22"/>
          <w:szCs w:val="22"/>
        </w:rPr>
        <w:t>Villa</w:t>
      </w:r>
      <w:proofErr w:type="spellEnd"/>
      <w:r w:rsidR="00D373DD" w:rsidRPr="001C5CD4">
        <w:rPr>
          <w:sz w:val="22"/>
          <w:szCs w:val="22"/>
        </w:rPr>
        <w:t>, Simone Barbosa (</w:t>
      </w:r>
      <w:proofErr w:type="spellStart"/>
      <w:r w:rsidR="00D373DD" w:rsidRPr="001C5CD4">
        <w:rPr>
          <w:sz w:val="22"/>
          <w:szCs w:val="22"/>
        </w:rPr>
        <w:t>Org</w:t>
      </w:r>
      <w:proofErr w:type="spellEnd"/>
      <w:r w:rsidR="00D373DD" w:rsidRPr="001C5CD4">
        <w:rPr>
          <w:sz w:val="22"/>
          <w:szCs w:val="22"/>
        </w:rPr>
        <w:t>.) ; FRANÇA, ANA JUDITE GALBIATTI LIMONGI (</w:t>
      </w:r>
      <w:proofErr w:type="spellStart"/>
      <w:r w:rsidR="00D373DD" w:rsidRPr="001C5CD4">
        <w:rPr>
          <w:sz w:val="22"/>
          <w:szCs w:val="22"/>
        </w:rPr>
        <w:t>Org</w:t>
      </w:r>
      <w:proofErr w:type="spellEnd"/>
      <w:r w:rsidR="00D373DD" w:rsidRPr="001C5CD4">
        <w:rPr>
          <w:sz w:val="22"/>
          <w:szCs w:val="22"/>
        </w:rPr>
        <w:t>.) ; LEITNER, A. D. (</w:t>
      </w:r>
      <w:proofErr w:type="spellStart"/>
      <w:r w:rsidR="00D373DD" w:rsidRPr="001C5CD4">
        <w:rPr>
          <w:sz w:val="22"/>
          <w:szCs w:val="22"/>
        </w:rPr>
        <w:t>Org</w:t>
      </w:r>
      <w:proofErr w:type="spellEnd"/>
      <w:r w:rsidR="00D373DD" w:rsidRPr="001C5CD4">
        <w:rPr>
          <w:sz w:val="22"/>
          <w:szCs w:val="22"/>
        </w:rPr>
        <w:t>.) ; BARBOSA, Maria Beatriz (</w:t>
      </w:r>
      <w:proofErr w:type="spellStart"/>
      <w:r w:rsidR="00D373DD" w:rsidRPr="001C5CD4">
        <w:rPr>
          <w:sz w:val="22"/>
          <w:szCs w:val="22"/>
        </w:rPr>
        <w:t>Org</w:t>
      </w:r>
      <w:proofErr w:type="spellEnd"/>
      <w:r w:rsidR="00D373DD" w:rsidRPr="001C5CD4">
        <w:rPr>
          <w:sz w:val="22"/>
          <w:szCs w:val="22"/>
        </w:rPr>
        <w:t>.) ; SARAMAGO, R. C. P. (</w:t>
      </w:r>
      <w:proofErr w:type="spellStart"/>
      <w:r w:rsidR="00D373DD" w:rsidRPr="001C5CD4">
        <w:rPr>
          <w:sz w:val="22"/>
          <w:szCs w:val="22"/>
        </w:rPr>
        <w:t>Org</w:t>
      </w:r>
      <w:proofErr w:type="spellEnd"/>
      <w:r w:rsidR="00D373DD" w:rsidRPr="001C5CD4">
        <w:rPr>
          <w:sz w:val="22"/>
          <w:szCs w:val="22"/>
        </w:rPr>
        <w:t>.) ; </w:t>
      </w:r>
      <w:hyperlink r:id="rId12" w:tgtFrame="_blank" w:history="1">
        <w:r w:rsidR="00D373DD" w:rsidRPr="001C5CD4">
          <w:rPr>
            <w:sz w:val="22"/>
            <w:szCs w:val="22"/>
          </w:rPr>
          <w:t xml:space="preserve">ABATE, </w:t>
        </w:r>
        <w:proofErr w:type="spellStart"/>
        <w:r w:rsidR="00D373DD" w:rsidRPr="001C5CD4">
          <w:rPr>
            <w:sz w:val="22"/>
            <w:szCs w:val="22"/>
          </w:rPr>
          <w:t>Tania</w:t>
        </w:r>
        <w:proofErr w:type="spellEnd"/>
        <w:r w:rsidR="00D373DD" w:rsidRPr="001C5CD4">
          <w:rPr>
            <w:sz w:val="22"/>
            <w:szCs w:val="22"/>
          </w:rPr>
          <w:t xml:space="preserve"> </w:t>
        </w:r>
        <w:proofErr w:type="spellStart"/>
        <w:r w:rsidR="00D373DD" w:rsidRPr="001C5CD4">
          <w:rPr>
            <w:sz w:val="22"/>
            <w:szCs w:val="22"/>
          </w:rPr>
          <w:t>Pietzschke</w:t>
        </w:r>
        <w:proofErr w:type="spellEnd"/>
      </w:hyperlink>
      <w:r w:rsidR="00D373DD" w:rsidRPr="001C5CD4">
        <w:rPr>
          <w:sz w:val="22"/>
          <w:szCs w:val="22"/>
        </w:rPr>
        <w:t> (</w:t>
      </w:r>
      <w:proofErr w:type="spellStart"/>
      <w:r w:rsidR="00D373DD" w:rsidRPr="001C5CD4">
        <w:rPr>
          <w:sz w:val="22"/>
          <w:szCs w:val="22"/>
        </w:rPr>
        <w:t>Org</w:t>
      </w:r>
      <w:proofErr w:type="spellEnd"/>
      <w:r w:rsidR="00D373DD" w:rsidRPr="001C5CD4">
        <w:rPr>
          <w:sz w:val="22"/>
          <w:szCs w:val="22"/>
        </w:rPr>
        <w:t>.) ; </w:t>
      </w:r>
      <w:hyperlink r:id="rId13" w:tgtFrame="_blank" w:history="1">
        <w:r w:rsidR="00D373DD" w:rsidRPr="001C5CD4">
          <w:rPr>
            <w:sz w:val="22"/>
            <w:szCs w:val="22"/>
          </w:rPr>
          <w:t>ROMÉRO, Marcelo de Andrade</w:t>
        </w:r>
      </w:hyperlink>
      <w:r w:rsidR="00D373DD" w:rsidRPr="001C5CD4">
        <w:rPr>
          <w:sz w:val="22"/>
          <w:szCs w:val="22"/>
        </w:rPr>
        <w:t> (</w:t>
      </w:r>
      <w:proofErr w:type="spellStart"/>
      <w:r w:rsidR="00D373DD" w:rsidRPr="001C5CD4">
        <w:rPr>
          <w:sz w:val="22"/>
          <w:szCs w:val="22"/>
        </w:rPr>
        <w:t>Org</w:t>
      </w:r>
      <w:proofErr w:type="spellEnd"/>
      <w:r w:rsidR="00D373DD" w:rsidRPr="001C5CD4">
        <w:rPr>
          <w:sz w:val="22"/>
          <w:szCs w:val="22"/>
        </w:rPr>
        <w:t xml:space="preserve">.) - </w:t>
      </w:r>
      <w:r w:rsidR="00D373DD" w:rsidRPr="001C5CD4">
        <w:rPr>
          <w:b/>
          <w:sz w:val="22"/>
          <w:szCs w:val="22"/>
        </w:rPr>
        <w:t>Avaliação Pós-Ocupação na arquitetura, no urbanismo e no design: da teoria à prática</w:t>
      </w:r>
      <w:r w:rsidR="00D373DD" w:rsidRPr="001C5CD4">
        <w:rPr>
          <w:sz w:val="22"/>
          <w:szCs w:val="22"/>
        </w:rPr>
        <w:t xml:space="preserve">. 1. ed. São Paulo: Oficina de Textos, </w:t>
      </w:r>
      <w:r w:rsidR="00D373DD" w:rsidRPr="001C5CD4">
        <w:rPr>
          <w:b/>
          <w:sz w:val="22"/>
          <w:szCs w:val="22"/>
        </w:rPr>
        <w:t>2018</w:t>
      </w:r>
      <w:r w:rsidR="00D373DD" w:rsidRPr="001C5CD4">
        <w:rPr>
          <w:sz w:val="22"/>
          <w:szCs w:val="22"/>
        </w:rPr>
        <w:t>. v. 1. 302</w:t>
      </w:r>
      <w:proofErr w:type="gramStart"/>
      <w:r w:rsidR="00D373DD" w:rsidRPr="001C5CD4">
        <w:rPr>
          <w:sz w:val="22"/>
          <w:szCs w:val="22"/>
        </w:rPr>
        <w:t>p</w:t>
      </w:r>
      <w:r w:rsidR="00D373DD" w:rsidRPr="001C5CD4">
        <w:rPr>
          <w:rFonts w:ascii="Tahoma" w:hAnsi="Tahoma" w:cs="Tahoma"/>
          <w:color w:val="326C99"/>
          <w:sz w:val="22"/>
          <w:szCs w:val="22"/>
          <w:shd w:val="clear" w:color="auto" w:fill="FFFFFF"/>
        </w:rPr>
        <w:t xml:space="preserve"> .</w:t>
      </w:r>
      <w:proofErr w:type="gramEnd"/>
    </w:p>
    <w:p w14:paraId="15266DAF"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PORTAS, Nuno (</w:t>
      </w:r>
      <w:proofErr w:type="spellStart"/>
      <w:r w:rsidRPr="001C5CD4">
        <w:rPr>
          <w:sz w:val="22"/>
          <w:szCs w:val="22"/>
        </w:rPr>
        <w:t>coord</w:t>
      </w:r>
      <w:proofErr w:type="spellEnd"/>
      <w:r w:rsidRPr="001C5CD4">
        <w:rPr>
          <w:sz w:val="22"/>
          <w:szCs w:val="22"/>
        </w:rPr>
        <w:t xml:space="preserve">. </w:t>
      </w:r>
      <w:proofErr w:type="spellStart"/>
      <w:r w:rsidRPr="001C5CD4">
        <w:rPr>
          <w:sz w:val="22"/>
          <w:szCs w:val="22"/>
        </w:rPr>
        <w:t>cient</w:t>
      </w:r>
      <w:proofErr w:type="spellEnd"/>
      <w:r w:rsidRPr="001C5CD4">
        <w:rPr>
          <w:sz w:val="22"/>
          <w:szCs w:val="22"/>
        </w:rPr>
        <w:t xml:space="preserve">.) e AAVV </w:t>
      </w:r>
      <w:proofErr w:type="gramStart"/>
      <w:r w:rsidRPr="001C5CD4">
        <w:rPr>
          <w:sz w:val="22"/>
          <w:szCs w:val="22"/>
        </w:rPr>
        <w:t xml:space="preserve">-  </w:t>
      </w:r>
      <w:r w:rsidRPr="001C5CD4">
        <w:rPr>
          <w:b/>
          <w:sz w:val="22"/>
          <w:szCs w:val="22"/>
        </w:rPr>
        <w:t>Habitação</w:t>
      </w:r>
      <w:proofErr w:type="gramEnd"/>
      <w:r w:rsidRPr="001C5CD4">
        <w:rPr>
          <w:b/>
          <w:sz w:val="22"/>
          <w:szCs w:val="22"/>
        </w:rPr>
        <w:t xml:space="preserve"> para o Maior Número. Portugal, os Anos de 1950-1980. </w:t>
      </w:r>
      <w:r w:rsidRPr="001C5CD4">
        <w:rPr>
          <w:sz w:val="22"/>
          <w:szCs w:val="22"/>
        </w:rPr>
        <w:t xml:space="preserve">IHRU e CML, Lisboa, </w:t>
      </w:r>
      <w:proofErr w:type="gramStart"/>
      <w:r w:rsidRPr="001C5CD4">
        <w:rPr>
          <w:b/>
          <w:sz w:val="22"/>
          <w:szCs w:val="22"/>
        </w:rPr>
        <w:t>2013</w:t>
      </w:r>
      <w:r w:rsidRPr="001C5CD4">
        <w:rPr>
          <w:sz w:val="22"/>
          <w:szCs w:val="22"/>
        </w:rPr>
        <w:t xml:space="preserve">  –</w:t>
      </w:r>
      <w:proofErr w:type="gramEnd"/>
      <w:r w:rsidRPr="001C5CD4">
        <w:rPr>
          <w:sz w:val="22"/>
          <w:szCs w:val="22"/>
        </w:rPr>
        <w:t xml:space="preserve"> lançamento em 2014, 214 p., ISBN 978-972-98508-8-2; António Baptista Coelho redigiu o capítulo ilustrado intitulado </w:t>
      </w:r>
      <w:r w:rsidRPr="001C5CD4">
        <w:rPr>
          <w:b/>
          <w:sz w:val="22"/>
          <w:szCs w:val="22"/>
        </w:rPr>
        <w:t>"Sobre os “anos dourados” dos conjuntos cooperativos de habitação económica: 1974-1984</w:t>
      </w:r>
      <w:r w:rsidRPr="001C5CD4">
        <w:rPr>
          <w:sz w:val="22"/>
          <w:szCs w:val="22"/>
        </w:rPr>
        <w:t>" (20 p ilustradas., 12 fig., pp. 133 a 153 do livro).</w:t>
      </w:r>
    </w:p>
    <w:p w14:paraId="7E4A91A9" w14:textId="77777777" w:rsidR="00D373DD" w:rsidRPr="001C5CD4" w:rsidRDefault="00D373DD" w:rsidP="00D373DD">
      <w:pPr>
        <w:pStyle w:val="Normalc2"/>
        <w:numPr>
          <w:ilvl w:val="0"/>
          <w:numId w:val="0"/>
        </w:numPr>
        <w:spacing w:before="0" w:after="120" w:line="240" w:lineRule="auto"/>
        <w:ind w:left="360"/>
        <w:rPr>
          <w:sz w:val="22"/>
          <w:szCs w:val="22"/>
        </w:rPr>
      </w:pPr>
      <w:proofErr w:type="spellStart"/>
      <w:r w:rsidRPr="001C5CD4">
        <w:rPr>
          <w:sz w:val="22"/>
          <w:szCs w:val="22"/>
        </w:rPr>
        <w:t>National</w:t>
      </w:r>
      <w:proofErr w:type="spellEnd"/>
      <w:r w:rsidRPr="001C5CD4">
        <w:rPr>
          <w:sz w:val="22"/>
          <w:szCs w:val="22"/>
        </w:rPr>
        <w:t xml:space="preserve"> Crime </w:t>
      </w:r>
      <w:proofErr w:type="spellStart"/>
      <w:r w:rsidRPr="001C5CD4">
        <w:rPr>
          <w:sz w:val="22"/>
          <w:szCs w:val="22"/>
        </w:rPr>
        <w:t>Prevention</w:t>
      </w:r>
      <w:proofErr w:type="spellEnd"/>
      <w:r w:rsidRPr="001C5CD4">
        <w:rPr>
          <w:sz w:val="22"/>
          <w:szCs w:val="22"/>
        </w:rPr>
        <w:t xml:space="preserve"> </w:t>
      </w:r>
      <w:proofErr w:type="spellStart"/>
      <w:r w:rsidRPr="001C5CD4">
        <w:rPr>
          <w:sz w:val="22"/>
          <w:szCs w:val="22"/>
        </w:rPr>
        <w:t>Council</w:t>
      </w:r>
      <w:proofErr w:type="spellEnd"/>
      <w:r w:rsidRPr="001C5CD4">
        <w:rPr>
          <w:sz w:val="22"/>
          <w:szCs w:val="22"/>
        </w:rPr>
        <w:t xml:space="preserve"> – NCPC (autoria); Direção Geral de Administração Interna – DGAI (edição); Ana Verónica Neves e Filipe Teodorico (tradução) - CPTED – </w:t>
      </w:r>
      <w:r w:rsidRPr="001C5CD4">
        <w:rPr>
          <w:b/>
          <w:sz w:val="22"/>
          <w:szCs w:val="22"/>
        </w:rPr>
        <w:t>Prevenção Criminal Através do Espaço Construído: Guia de boas práticas</w:t>
      </w:r>
      <w:r w:rsidRPr="001C5CD4">
        <w:rPr>
          <w:sz w:val="22"/>
          <w:szCs w:val="22"/>
        </w:rPr>
        <w:t xml:space="preserve">, Lisboa: DGAI, </w:t>
      </w:r>
      <w:r w:rsidRPr="001C5CD4">
        <w:rPr>
          <w:b/>
          <w:sz w:val="22"/>
          <w:szCs w:val="22"/>
        </w:rPr>
        <w:t>2013</w:t>
      </w:r>
      <w:r w:rsidRPr="001C5CD4">
        <w:rPr>
          <w:sz w:val="22"/>
          <w:szCs w:val="22"/>
        </w:rPr>
        <w:t xml:space="preserve">, 66 p., ISBN: 978-989-8477-04-0; edição revista e adaptada para a versão portuguesa por uma equipa que integrou o autor desta listagem - versão original disponível em &lt; </w:t>
      </w:r>
      <w:hyperlink r:id="rId14" w:history="1">
        <w:r w:rsidRPr="001C5CD4">
          <w:rPr>
            <w:sz w:val="22"/>
            <w:szCs w:val="22"/>
          </w:rPr>
          <w:t>http://www.veilig-ontwerp-beheer.nl/publicaties/cpted-prevencao-criminal-atraves-do-espaco-construido-guia-de-boas-praticas</w:t>
        </w:r>
      </w:hyperlink>
      <w:r w:rsidRPr="001C5CD4">
        <w:rPr>
          <w:sz w:val="22"/>
          <w:szCs w:val="22"/>
        </w:rPr>
        <w:t xml:space="preserve"> &gt;</w:t>
      </w:r>
    </w:p>
    <w:p w14:paraId="0DC2FE5A"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MENDES, Maria Manuela; MAGANO, Olga - </w:t>
      </w:r>
      <w:r w:rsidRPr="001C5CD4">
        <w:rPr>
          <w:b/>
          <w:sz w:val="22"/>
          <w:szCs w:val="22"/>
        </w:rPr>
        <w:t>Ciganos Portugueses: Olhares Plurais e Novos Desafios numa Sociedade em Transição</w:t>
      </w:r>
      <w:r w:rsidRPr="001C5CD4">
        <w:rPr>
          <w:sz w:val="22"/>
          <w:szCs w:val="22"/>
        </w:rPr>
        <w:t xml:space="preserve">. Editora Mundos Sociais, Lisboa, </w:t>
      </w:r>
      <w:r w:rsidRPr="001C5CD4">
        <w:rPr>
          <w:b/>
          <w:sz w:val="22"/>
          <w:szCs w:val="22"/>
        </w:rPr>
        <w:t>2013</w:t>
      </w:r>
      <w:r w:rsidRPr="001C5CD4">
        <w:rPr>
          <w:sz w:val="22"/>
          <w:szCs w:val="22"/>
        </w:rPr>
        <w:t>, 253 p., ISBN 978-989-8536-26-6.   António Baptista Coelho redigiu o capítulo intitulado "</w:t>
      </w:r>
      <w:r w:rsidRPr="001C5CD4">
        <w:rPr>
          <w:b/>
          <w:sz w:val="22"/>
          <w:szCs w:val="22"/>
        </w:rPr>
        <w:t>Habitação e vizinhança para famílias de etnia cigana: algumas reflexões práticas</w:t>
      </w:r>
      <w:r w:rsidRPr="001C5CD4">
        <w:rPr>
          <w:sz w:val="22"/>
          <w:szCs w:val="22"/>
        </w:rPr>
        <w:t>" (9 p., 4 fig., pp. 239 a 247 do livro).</w:t>
      </w:r>
    </w:p>
    <w:p w14:paraId="0CA48336" w14:textId="77777777" w:rsidR="00D373DD" w:rsidRPr="001C5CD4" w:rsidRDefault="00D373DD" w:rsidP="00D373DD">
      <w:pPr>
        <w:spacing w:after="120"/>
        <w:ind w:left="360"/>
        <w:rPr>
          <w:bCs/>
          <w:sz w:val="22"/>
          <w:szCs w:val="22"/>
        </w:rPr>
      </w:pPr>
      <w:r w:rsidRPr="001C5CD4">
        <w:rPr>
          <w:bCs/>
          <w:sz w:val="22"/>
          <w:szCs w:val="22"/>
        </w:rPr>
        <w:t xml:space="preserve">COELHO, António Baptista - </w:t>
      </w:r>
      <w:r w:rsidRPr="001C5CD4">
        <w:rPr>
          <w:b w:val="0"/>
          <w:bCs/>
          <w:sz w:val="22"/>
          <w:szCs w:val="22"/>
        </w:rPr>
        <w:t xml:space="preserve">Qualidade </w:t>
      </w:r>
      <w:proofErr w:type="spellStart"/>
      <w:r w:rsidRPr="001C5CD4">
        <w:rPr>
          <w:b w:val="0"/>
          <w:bCs/>
          <w:sz w:val="22"/>
          <w:szCs w:val="22"/>
        </w:rPr>
        <w:t>Arquitectónica</w:t>
      </w:r>
      <w:proofErr w:type="spellEnd"/>
      <w:r w:rsidRPr="001C5CD4">
        <w:rPr>
          <w:b w:val="0"/>
          <w:bCs/>
          <w:sz w:val="22"/>
          <w:szCs w:val="22"/>
        </w:rPr>
        <w:t xml:space="preserve"> e Satisfação Residencial na Habitação de Interesse Social em Portugal no final do Século XX</w:t>
      </w:r>
      <w:r w:rsidRPr="001C5CD4">
        <w:rPr>
          <w:bCs/>
          <w:sz w:val="22"/>
          <w:szCs w:val="22"/>
        </w:rPr>
        <w:t xml:space="preserve">”, Lisboa, LNEC, Relatório 176/2011-NAU, </w:t>
      </w:r>
      <w:proofErr w:type="gramStart"/>
      <w:r w:rsidRPr="001C5CD4">
        <w:rPr>
          <w:bCs/>
          <w:sz w:val="22"/>
          <w:szCs w:val="22"/>
        </w:rPr>
        <w:t>Maio</w:t>
      </w:r>
      <w:proofErr w:type="gramEnd"/>
      <w:r w:rsidRPr="001C5CD4">
        <w:rPr>
          <w:bCs/>
          <w:sz w:val="22"/>
          <w:szCs w:val="22"/>
        </w:rPr>
        <w:t xml:space="preserve"> </w:t>
      </w:r>
      <w:r w:rsidRPr="001C5CD4">
        <w:rPr>
          <w:b w:val="0"/>
          <w:bCs/>
          <w:sz w:val="22"/>
          <w:szCs w:val="22"/>
        </w:rPr>
        <w:t>2011</w:t>
      </w:r>
      <w:r w:rsidRPr="001C5CD4">
        <w:rPr>
          <w:bCs/>
          <w:sz w:val="22"/>
          <w:szCs w:val="22"/>
        </w:rPr>
        <w:t xml:space="preserve">, 93 pp., ilustrado </w:t>
      </w:r>
    </w:p>
    <w:p w14:paraId="1E4A7128"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bCs/>
          <w:sz w:val="22"/>
          <w:szCs w:val="22"/>
        </w:rPr>
        <w:t xml:space="preserve">COELHO, A. Baptista; PEDRO, J. Branco; COELHO, A. Leça – </w:t>
      </w:r>
      <w:r w:rsidRPr="001C5CD4">
        <w:rPr>
          <w:b/>
          <w:sz w:val="22"/>
          <w:szCs w:val="22"/>
        </w:rPr>
        <w:t xml:space="preserve">2.ª Análise </w:t>
      </w:r>
      <w:proofErr w:type="spellStart"/>
      <w:r w:rsidRPr="001C5CD4">
        <w:rPr>
          <w:b/>
          <w:sz w:val="22"/>
          <w:szCs w:val="22"/>
        </w:rPr>
        <w:t>retrospectiva</w:t>
      </w:r>
      <w:proofErr w:type="spellEnd"/>
      <w:r w:rsidRPr="001C5CD4">
        <w:rPr>
          <w:b/>
          <w:sz w:val="22"/>
          <w:szCs w:val="22"/>
        </w:rPr>
        <w:t xml:space="preserve"> do parque financiado pelo Instituto Nacional de Habitação nos anos de 1989-2005.  Análise </w:t>
      </w:r>
      <w:proofErr w:type="spellStart"/>
      <w:r w:rsidRPr="001C5CD4">
        <w:rPr>
          <w:b/>
          <w:sz w:val="22"/>
          <w:szCs w:val="22"/>
        </w:rPr>
        <w:t>arquitectónica</w:t>
      </w:r>
      <w:proofErr w:type="spellEnd"/>
      <w:r w:rsidRPr="001C5CD4">
        <w:rPr>
          <w:sz w:val="22"/>
          <w:szCs w:val="22"/>
        </w:rPr>
        <w:t xml:space="preserve">.  </w:t>
      </w:r>
      <w:proofErr w:type="gramStart"/>
      <w:r w:rsidRPr="001C5CD4">
        <w:rPr>
          <w:bCs/>
          <w:sz w:val="22"/>
          <w:szCs w:val="22"/>
        </w:rPr>
        <w:t>Lisboa :</w:t>
      </w:r>
      <w:proofErr w:type="gramEnd"/>
      <w:r w:rsidRPr="001C5CD4">
        <w:rPr>
          <w:bCs/>
          <w:sz w:val="22"/>
          <w:szCs w:val="22"/>
        </w:rPr>
        <w:t xml:space="preserve"> LNEC, </w:t>
      </w:r>
      <w:r w:rsidRPr="001C5CD4">
        <w:rPr>
          <w:b/>
          <w:bCs/>
          <w:sz w:val="22"/>
          <w:szCs w:val="22"/>
        </w:rPr>
        <w:t>2011</w:t>
      </w:r>
      <w:r w:rsidRPr="001C5CD4">
        <w:rPr>
          <w:bCs/>
          <w:sz w:val="22"/>
          <w:szCs w:val="22"/>
        </w:rPr>
        <w:t>.  (</w:t>
      </w:r>
      <w:r w:rsidRPr="001C5CD4">
        <w:rPr>
          <w:sz w:val="22"/>
          <w:szCs w:val="22"/>
        </w:rPr>
        <w:t>Relatório Confidencial 115/2011 – NAU).</w:t>
      </w:r>
    </w:p>
    <w:p w14:paraId="28E3CA66"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lastRenderedPageBreak/>
        <w:t>DIAS, Jorge Miranda; LOPES, Grandão (</w:t>
      </w:r>
      <w:proofErr w:type="spellStart"/>
      <w:r w:rsidRPr="001C5CD4">
        <w:rPr>
          <w:sz w:val="22"/>
          <w:szCs w:val="22"/>
        </w:rPr>
        <w:t>coord</w:t>
      </w:r>
      <w:proofErr w:type="spellEnd"/>
      <w:r w:rsidRPr="001C5CD4">
        <w:rPr>
          <w:sz w:val="22"/>
          <w:szCs w:val="22"/>
        </w:rPr>
        <w:t xml:space="preserve">.) - </w:t>
      </w:r>
      <w:r w:rsidRPr="001C5CD4">
        <w:rPr>
          <w:b/>
          <w:sz w:val="22"/>
          <w:szCs w:val="22"/>
        </w:rPr>
        <w:t>Conservação e reabilitação de edifícios recentes</w:t>
      </w:r>
      <w:r w:rsidRPr="001C5CD4">
        <w:rPr>
          <w:sz w:val="22"/>
          <w:szCs w:val="22"/>
        </w:rPr>
        <w:t xml:space="preserve">. Cadernos Edifícios N.º 5, LNEC, Lisboa, </w:t>
      </w:r>
      <w:r w:rsidRPr="001C5CD4">
        <w:rPr>
          <w:b/>
          <w:sz w:val="22"/>
          <w:szCs w:val="22"/>
        </w:rPr>
        <w:t>2010</w:t>
      </w:r>
      <w:r w:rsidRPr="001C5CD4">
        <w:rPr>
          <w:sz w:val="22"/>
          <w:szCs w:val="22"/>
        </w:rPr>
        <w:t>, 218 p., ISBN 978-972-49-2197-6.  António Baptista Coelho redigiu o capítulo intitulado "</w:t>
      </w:r>
      <w:r w:rsidRPr="001C5CD4">
        <w:rPr>
          <w:b/>
          <w:sz w:val="22"/>
          <w:szCs w:val="22"/>
        </w:rPr>
        <w:t xml:space="preserve">Critérios a aplicar na requalificação </w:t>
      </w:r>
      <w:proofErr w:type="spellStart"/>
      <w:r w:rsidRPr="001C5CD4">
        <w:rPr>
          <w:b/>
          <w:sz w:val="22"/>
          <w:szCs w:val="22"/>
        </w:rPr>
        <w:t>arquitectónica</w:t>
      </w:r>
      <w:proofErr w:type="spellEnd"/>
      <w:r w:rsidRPr="001C5CD4">
        <w:rPr>
          <w:b/>
          <w:sz w:val="22"/>
          <w:szCs w:val="22"/>
        </w:rPr>
        <w:t xml:space="preserve"> do exterior residencial</w:t>
      </w:r>
      <w:r w:rsidRPr="001C5CD4">
        <w:rPr>
          <w:sz w:val="22"/>
          <w:szCs w:val="22"/>
        </w:rPr>
        <w:t>" (25 p., 6 fig., pp. 37 a 62 do livro).</w:t>
      </w:r>
    </w:p>
    <w:p w14:paraId="45D86DBE"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DGS e AAVV - </w:t>
      </w:r>
      <w:r w:rsidRPr="001C5CD4">
        <w:rPr>
          <w:b/>
          <w:sz w:val="22"/>
          <w:szCs w:val="22"/>
        </w:rPr>
        <w:t xml:space="preserve">Planos Locais de Ação em Habitação e Saúde – Manual para projetos: Fichas Técnicas sobre Habitação e </w:t>
      </w:r>
      <w:proofErr w:type="gramStart"/>
      <w:r w:rsidRPr="001C5CD4">
        <w:rPr>
          <w:b/>
          <w:sz w:val="22"/>
          <w:szCs w:val="22"/>
        </w:rPr>
        <w:t>Saúde</w:t>
      </w:r>
      <w:r w:rsidRPr="001C5CD4">
        <w:rPr>
          <w:sz w:val="22"/>
          <w:szCs w:val="22"/>
        </w:rPr>
        <w:t xml:space="preserve"> .</w:t>
      </w:r>
      <w:proofErr w:type="gramEnd"/>
      <w:r w:rsidRPr="001C5CD4">
        <w:rPr>
          <w:sz w:val="22"/>
          <w:szCs w:val="22"/>
        </w:rPr>
        <w:t xml:space="preserve"> </w:t>
      </w:r>
      <w:proofErr w:type="spellStart"/>
      <w:r w:rsidRPr="001C5CD4">
        <w:rPr>
          <w:sz w:val="22"/>
          <w:szCs w:val="22"/>
        </w:rPr>
        <w:t>Direcção</w:t>
      </w:r>
      <w:proofErr w:type="spellEnd"/>
      <w:r w:rsidRPr="001C5CD4">
        <w:rPr>
          <w:sz w:val="22"/>
          <w:szCs w:val="22"/>
        </w:rPr>
        <w:t xml:space="preserve"> Geral da Saúde (DGS), Plano nacional de Ação Ambiente e Saúde (PNAAS), Lisboa, Novembro de </w:t>
      </w:r>
      <w:r w:rsidRPr="001C5CD4">
        <w:rPr>
          <w:b/>
          <w:sz w:val="22"/>
          <w:szCs w:val="22"/>
        </w:rPr>
        <w:t>2009</w:t>
      </w:r>
      <w:r w:rsidRPr="001C5CD4">
        <w:rPr>
          <w:sz w:val="22"/>
          <w:szCs w:val="22"/>
        </w:rPr>
        <w:t xml:space="preserve">, ISBN: 978-972-675-191-5; António Baptista Coelho participou na organização do livro e elaborou os seguintes quatro capítulos: (i) </w:t>
      </w:r>
      <w:r w:rsidRPr="001C5CD4">
        <w:rPr>
          <w:b/>
          <w:sz w:val="22"/>
          <w:szCs w:val="22"/>
        </w:rPr>
        <w:t>"Bem-estar na envolvente residencial" (8 p., item 2.4); (</w:t>
      </w:r>
      <w:proofErr w:type="spellStart"/>
      <w:r w:rsidRPr="001C5CD4">
        <w:rPr>
          <w:b/>
          <w:sz w:val="22"/>
          <w:szCs w:val="22"/>
        </w:rPr>
        <w:t>ii</w:t>
      </w:r>
      <w:proofErr w:type="spellEnd"/>
      <w:r w:rsidRPr="001C5CD4">
        <w:rPr>
          <w:b/>
          <w:sz w:val="22"/>
          <w:szCs w:val="22"/>
        </w:rPr>
        <w:t>) "Bem-estar e tipos de soluções habitacionais (7 p., item 2.5)"; (</w:t>
      </w:r>
      <w:proofErr w:type="spellStart"/>
      <w:r w:rsidRPr="001C5CD4">
        <w:rPr>
          <w:b/>
          <w:sz w:val="22"/>
          <w:szCs w:val="22"/>
        </w:rPr>
        <w:t>iii</w:t>
      </w:r>
      <w:proofErr w:type="spellEnd"/>
      <w:r w:rsidRPr="001C5CD4">
        <w:rPr>
          <w:b/>
          <w:sz w:val="22"/>
          <w:szCs w:val="22"/>
        </w:rPr>
        <w:t>) "Problemas sociais na habitação" (7 p., item 2.6); e (</w:t>
      </w:r>
      <w:proofErr w:type="spellStart"/>
      <w:r w:rsidRPr="001C5CD4">
        <w:rPr>
          <w:b/>
          <w:sz w:val="22"/>
          <w:szCs w:val="22"/>
        </w:rPr>
        <w:t>iv</w:t>
      </w:r>
      <w:proofErr w:type="spellEnd"/>
      <w:r w:rsidRPr="001C5CD4">
        <w:rPr>
          <w:b/>
          <w:sz w:val="22"/>
          <w:szCs w:val="22"/>
        </w:rPr>
        <w:t>) "Bem-estar e conforto ambiental no interior habitacional"</w:t>
      </w:r>
      <w:r w:rsidRPr="001C5CD4">
        <w:rPr>
          <w:sz w:val="22"/>
          <w:szCs w:val="22"/>
        </w:rPr>
        <w:t xml:space="preserve"> (7 p., item 3.3) download em:</w:t>
      </w:r>
    </w:p>
    <w:p w14:paraId="1AF6DED4" w14:textId="77777777" w:rsidR="00D373DD" w:rsidRPr="001C5CD4" w:rsidRDefault="00A4434D" w:rsidP="00D373DD">
      <w:pPr>
        <w:pStyle w:val="Normalc2"/>
        <w:numPr>
          <w:ilvl w:val="0"/>
          <w:numId w:val="0"/>
        </w:numPr>
        <w:spacing w:before="0" w:after="120" w:line="240" w:lineRule="auto"/>
        <w:ind w:left="360"/>
        <w:rPr>
          <w:sz w:val="22"/>
          <w:szCs w:val="22"/>
        </w:rPr>
      </w:pPr>
      <w:hyperlink r:id="rId15" w:history="1">
        <w:r w:rsidR="00D373DD" w:rsidRPr="001C5CD4">
          <w:rPr>
            <w:sz w:val="22"/>
            <w:szCs w:val="22"/>
          </w:rPr>
          <w:t>http://www.dgs.pt/?cn=552055525576AAAAAAAAAAAA</w:t>
        </w:r>
      </w:hyperlink>
    </w:p>
    <w:p w14:paraId="0BCF2577"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COELHO, António Baptista - </w:t>
      </w:r>
      <w:r w:rsidRPr="001C5CD4">
        <w:rPr>
          <w:b/>
          <w:sz w:val="22"/>
          <w:szCs w:val="22"/>
        </w:rPr>
        <w:t>Entre casa e cidade, a humanização do habitar</w:t>
      </w:r>
      <w:r w:rsidRPr="001C5CD4">
        <w:rPr>
          <w:sz w:val="22"/>
          <w:szCs w:val="22"/>
        </w:rPr>
        <w:t xml:space="preserve">. dafne editora, opúsculos - Pequenas Construções Literárias sobre </w:t>
      </w:r>
      <w:proofErr w:type="spellStart"/>
      <w:r w:rsidRPr="001C5CD4">
        <w:rPr>
          <w:sz w:val="22"/>
          <w:szCs w:val="22"/>
        </w:rPr>
        <w:t>Arquitectura</w:t>
      </w:r>
      <w:proofErr w:type="spellEnd"/>
      <w:r w:rsidRPr="001C5CD4">
        <w:rPr>
          <w:sz w:val="22"/>
          <w:szCs w:val="22"/>
        </w:rPr>
        <w:t xml:space="preserve">, opúsculo 18, Porto, </w:t>
      </w:r>
      <w:proofErr w:type="gramStart"/>
      <w:r w:rsidRPr="001C5CD4">
        <w:rPr>
          <w:sz w:val="22"/>
          <w:szCs w:val="22"/>
        </w:rPr>
        <w:t>Julho</w:t>
      </w:r>
      <w:proofErr w:type="gramEnd"/>
      <w:r w:rsidRPr="001C5CD4">
        <w:rPr>
          <w:sz w:val="22"/>
          <w:szCs w:val="22"/>
        </w:rPr>
        <w:t xml:space="preserve"> </w:t>
      </w:r>
      <w:r w:rsidRPr="001C5CD4">
        <w:rPr>
          <w:b/>
          <w:sz w:val="22"/>
          <w:szCs w:val="22"/>
        </w:rPr>
        <w:t>2009</w:t>
      </w:r>
      <w:r w:rsidRPr="001C5CD4">
        <w:rPr>
          <w:sz w:val="22"/>
          <w:szCs w:val="22"/>
        </w:rPr>
        <w:t xml:space="preserve">, 20 p., 4 fig., ISSN 1646–5253, </w:t>
      </w:r>
      <w:hyperlink r:id="rId16" w:history="1">
        <w:r w:rsidRPr="001C5CD4">
          <w:rPr>
            <w:rStyle w:val="Hiperligao"/>
            <w:rFonts w:ascii="Arial Narrow" w:hAnsi="Arial Narrow" w:cs="Arial"/>
            <w:color w:val="002060"/>
            <w:sz w:val="22"/>
            <w:szCs w:val="22"/>
          </w:rPr>
          <w:t>www.dafne.com.pt/pdf_upload/opusculo_18.pdf</w:t>
        </w:r>
      </w:hyperlink>
      <w:r w:rsidRPr="001C5CD4">
        <w:rPr>
          <w:sz w:val="22"/>
          <w:szCs w:val="22"/>
        </w:rPr>
        <w:t xml:space="preserve"> </w:t>
      </w:r>
    </w:p>
    <w:p w14:paraId="24DCED6C"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COELHO, António Baptista - </w:t>
      </w:r>
      <w:r w:rsidRPr="001C5CD4">
        <w:rPr>
          <w:b/>
          <w:sz w:val="22"/>
          <w:szCs w:val="22"/>
        </w:rPr>
        <w:t>Habitação Humanizada</w:t>
      </w:r>
      <w:r w:rsidRPr="001C5CD4">
        <w:rPr>
          <w:sz w:val="22"/>
          <w:szCs w:val="22"/>
        </w:rPr>
        <w:t xml:space="preserve">, Lisboa, LNEC, Tese e Programas de Investigação TPI n.º 46. Lisboa: LNEC, </w:t>
      </w:r>
      <w:r w:rsidRPr="001C5CD4">
        <w:rPr>
          <w:bCs/>
          <w:sz w:val="22"/>
          <w:szCs w:val="22"/>
        </w:rPr>
        <w:t xml:space="preserve">Livraria do LNEC, </w:t>
      </w:r>
      <w:r w:rsidRPr="001C5CD4">
        <w:rPr>
          <w:b/>
          <w:sz w:val="22"/>
          <w:szCs w:val="22"/>
        </w:rPr>
        <w:t>2007</w:t>
      </w:r>
      <w:r w:rsidRPr="001C5CD4">
        <w:rPr>
          <w:sz w:val="22"/>
          <w:szCs w:val="22"/>
        </w:rPr>
        <w:t>. 574 p., 121 fig., ISBN 978-972-49-2120-4</w:t>
      </w:r>
    </w:p>
    <w:p w14:paraId="4A8CFBA3"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LOPES, Carlos Nuno Lacerda – </w:t>
      </w:r>
      <w:proofErr w:type="spellStart"/>
      <w:r w:rsidRPr="001C5CD4">
        <w:rPr>
          <w:b/>
          <w:sz w:val="22"/>
          <w:szCs w:val="22"/>
        </w:rPr>
        <w:t>Projecto</w:t>
      </w:r>
      <w:proofErr w:type="spellEnd"/>
      <w:r w:rsidRPr="001C5CD4">
        <w:rPr>
          <w:b/>
          <w:sz w:val="22"/>
          <w:szCs w:val="22"/>
        </w:rPr>
        <w:t xml:space="preserve"> e modos de habitar</w:t>
      </w:r>
      <w:r w:rsidRPr="001C5CD4">
        <w:rPr>
          <w:sz w:val="22"/>
          <w:szCs w:val="22"/>
        </w:rPr>
        <w:t xml:space="preserve">. Dissertação de doutoramento, Porto: Faculdade de </w:t>
      </w:r>
      <w:proofErr w:type="spellStart"/>
      <w:r w:rsidRPr="001C5CD4">
        <w:rPr>
          <w:sz w:val="22"/>
          <w:szCs w:val="22"/>
        </w:rPr>
        <w:t>Arquitectura</w:t>
      </w:r>
      <w:proofErr w:type="spellEnd"/>
      <w:r w:rsidRPr="001C5CD4">
        <w:rPr>
          <w:sz w:val="22"/>
          <w:szCs w:val="22"/>
        </w:rPr>
        <w:t xml:space="preserve"> da Universidade do Porto (FAUP), </w:t>
      </w:r>
      <w:r w:rsidRPr="001C5CD4">
        <w:rPr>
          <w:b/>
          <w:sz w:val="22"/>
          <w:szCs w:val="22"/>
        </w:rPr>
        <w:t>2007</w:t>
      </w:r>
      <w:r w:rsidRPr="001C5CD4">
        <w:rPr>
          <w:sz w:val="22"/>
          <w:szCs w:val="22"/>
        </w:rPr>
        <w:t>.</w:t>
      </w:r>
    </w:p>
    <w:p w14:paraId="1D9E66EC"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COELHO, António Baptista – In</w:t>
      </w:r>
      <w:r w:rsidRPr="001C5CD4">
        <w:rPr>
          <w:b/>
          <w:sz w:val="22"/>
          <w:szCs w:val="22"/>
        </w:rPr>
        <w:t>stituto Nacional de Habitação, 1984 – 2004: 20 anos a promover a construção de habitação social</w:t>
      </w:r>
      <w:r w:rsidRPr="001C5CD4">
        <w:rPr>
          <w:sz w:val="22"/>
          <w:szCs w:val="22"/>
        </w:rPr>
        <w:t xml:space="preserve">, Lisboa, INH, LNEC, </w:t>
      </w:r>
      <w:r w:rsidRPr="001C5CD4">
        <w:rPr>
          <w:b/>
          <w:sz w:val="22"/>
          <w:szCs w:val="22"/>
        </w:rPr>
        <w:t>2006</w:t>
      </w:r>
      <w:r w:rsidRPr="001C5CD4">
        <w:rPr>
          <w:sz w:val="22"/>
          <w:szCs w:val="22"/>
        </w:rPr>
        <w:t xml:space="preserve"> (456 pp., muito ilustrado) – disponível por consulta ao IHRU, Depósito Legal n.º 242704/06.</w:t>
      </w:r>
    </w:p>
    <w:p w14:paraId="60DF22E1"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COELHO, António Baptista; COELHO, Pedro Baptista - </w:t>
      </w:r>
      <w:r w:rsidRPr="001C5CD4">
        <w:rPr>
          <w:b/>
          <w:sz w:val="22"/>
          <w:szCs w:val="22"/>
        </w:rPr>
        <w:t>Habitação de Interesse Social em Portugal: 1988 – 2005</w:t>
      </w:r>
      <w:r w:rsidRPr="001C5CD4">
        <w:rPr>
          <w:sz w:val="22"/>
          <w:szCs w:val="22"/>
        </w:rPr>
        <w:t xml:space="preserve">. Livros Horizonte, Horizonte </w:t>
      </w:r>
      <w:proofErr w:type="spellStart"/>
      <w:r w:rsidRPr="001C5CD4">
        <w:rPr>
          <w:sz w:val="22"/>
          <w:szCs w:val="22"/>
        </w:rPr>
        <w:t>Arquitectura</w:t>
      </w:r>
      <w:proofErr w:type="spellEnd"/>
      <w:r w:rsidRPr="001C5CD4">
        <w:rPr>
          <w:sz w:val="22"/>
          <w:szCs w:val="22"/>
        </w:rPr>
        <w:t xml:space="preserve"> Lisboa, </w:t>
      </w:r>
      <w:r w:rsidRPr="001C5CD4">
        <w:rPr>
          <w:b/>
          <w:sz w:val="22"/>
          <w:szCs w:val="22"/>
        </w:rPr>
        <w:t>2009</w:t>
      </w:r>
      <w:r w:rsidRPr="001C5CD4">
        <w:rPr>
          <w:sz w:val="22"/>
          <w:szCs w:val="22"/>
        </w:rPr>
        <w:t>, 327 p., muito ilustrado, ISBN 978-972-24-1655-</w:t>
      </w:r>
      <w:proofErr w:type="gramStart"/>
      <w:r w:rsidRPr="001C5CD4">
        <w:rPr>
          <w:sz w:val="22"/>
          <w:szCs w:val="22"/>
        </w:rPr>
        <w:t>9 .</w:t>
      </w:r>
      <w:proofErr w:type="gramEnd"/>
      <w:r w:rsidRPr="001C5CD4">
        <w:rPr>
          <w:sz w:val="22"/>
          <w:szCs w:val="22"/>
        </w:rPr>
        <w:t xml:space="preserve"> </w:t>
      </w:r>
    </w:p>
    <w:p w14:paraId="6B4A05F3"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COELHO, António Baptista (</w:t>
      </w:r>
      <w:proofErr w:type="spellStart"/>
      <w:r w:rsidRPr="001C5CD4">
        <w:rPr>
          <w:sz w:val="22"/>
          <w:szCs w:val="22"/>
        </w:rPr>
        <w:t>coord</w:t>
      </w:r>
      <w:proofErr w:type="spellEnd"/>
      <w:r w:rsidRPr="001C5CD4">
        <w:rPr>
          <w:sz w:val="22"/>
          <w:szCs w:val="22"/>
        </w:rPr>
        <w:t xml:space="preserve">.) – </w:t>
      </w:r>
      <w:r w:rsidRPr="001C5CD4">
        <w:rPr>
          <w:b/>
          <w:sz w:val="22"/>
          <w:szCs w:val="22"/>
        </w:rPr>
        <w:t>Humanização e vitalização do espaço público.</w:t>
      </w:r>
      <w:r w:rsidRPr="001C5CD4">
        <w:rPr>
          <w:sz w:val="22"/>
          <w:szCs w:val="22"/>
        </w:rPr>
        <w:t xml:space="preserve"> Cadernos Edifícios n.º 4, LNEC, Lisboa, </w:t>
      </w:r>
      <w:r w:rsidRPr="001C5CD4">
        <w:rPr>
          <w:bCs/>
          <w:sz w:val="22"/>
          <w:szCs w:val="22"/>
        </w:rPr>
        <w:t xml:space="preserve">Livraria do LNEC, </w:t>
      </w:r>
      <w:proofErr w:type="gramStart"/>
      <w:r w:rsidRPr="001C5CD4">
        <w:rPr>
          <w:sz w:val="22"/>
          <w:szCs w:val="22"/>
        </w:rPr>
        <w:t>Outubro</w:t>
      </w:r>
      <w:proofErr w:type="gramEnd"/>
      <w:r w:rsidRPr="001C5CD4">
        <w:rPr>
          <w:sz w:val="22"/>
          <w:szCs w:val="22"/>
        </w:rPr>
        <w:t xml:space="preserve"> de </w:t>
      </w:r>
      <w:r w:rsidRPr="001C5CD4">
        <w:rPr>
          <w:b/>
          <w:sz w:val="22"/>
          <w:szCs w:val="22"/>
        </w:rPr>
        <w:t>2005</w:t>
      </w:r>
      <w:r w:rsidRPr="001C5CD4">
        <w:rPr>
          <w:sz w:val="22"/>
          <w:szCs w:val="22"/>
        </w:rPr>
        <w:t xml:space="preserve"> (Março 2006), 268 p., muito ilustrado, ISBN 972-49-2058-5.  </w:t>
      </w:r>
    </w:p>
    <w:p w14:paraId="11D330EB"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COELHO, António Baptista; COELHO, António Leça; MENEZES, </w:t>
      </w:r>
      <w:proofErr w:type="spellStart"/>
      <w:r w:rsidRPr="001C5CD4">
        <w:rPr>
          <w:sz w:val="22"/>
          <w:szCs w:val="22"/>
        </w:rPr>
        <w:t>Marluci</w:t>
      </w:r>
      <w:proofErr w:type="spellEnd"/>
      <w:r w:rsidRPr="001C5CD4">
        <w:rPr>
          <w:sz w:val="22"/>
          <w:szCs w:val="22"/>
        </w:rPr>
        <w:t xml:space="preserve">; CARVALHO, Fernanda Rodrigues; PLÁCIDO, Isabel – </w:t>
      </w:r>
      <w:r w:rsidRPr="001C5CD4">
        <w:rPr>
          <w:b/>
          <w:sz w:val="22"/>
          <w:szCs w:val="22"/>
        </w:rPr>
        <w:t>3.ª Análise Retrospetiva do Parque Habitacional Financiado pelo INH, Anos de 1995 a 1998</w:t>
      </w:r>
      <w:r w:rsidRPr="001C5CD4">
        <w:rPr>
          <w:sz w:val="22"/>
          <w:szCs w:val="22"/>
        </w:rPr>
        <w:t xml:space="preserve">. Lisboa: LNEC, </w:t>
      </w:r>
      <w:r w:rsidRPr="001C5CD4">
        <w:rPr>
          <w:b/>
          <w:sz w:val="22"/>
          <w:szCs w:val="22"/>
        </w:rPr>
        <w:t>2004</w:t>
      </w:r>
      <w:r w:rsidRPr="001C5CD4">
        <w:rPr>
          <w:sz w:val="22"/>
          <w:szCs w:val="22"/>
        </w:rPr>
        <w:t xml:space="preserve">. Relatório Confidencial 239/04-NAU. 402 p. 178 fig. 10 </w:t>
      </w:r>
      <w:proofErr w:type="spellStart"/>
      <w:r w:rsidRPr="001C5CD4">
        <w:rPr>
          <w:sz w:val="22"/>
          <w:szCs w:val="22"/>
        </w:rPr>
        <w:t>quad</w:t>
      </w:r>
      <w:proofErr w:type="spellEnd"/>
      <w:r w:rsidRPr="001C5CD4">
        <w:rPr>
          <w:sz w:val="22"/>
          <w:szCs w:val="22"/>
        </w:rPr>
        <w:t xml:space="preserve">., 8 </w:t>
      </w:r>
      <w:proofErr w:type="spellStart"/>
      <w:r w:rsidRPr="001C5CD4">
        <w:rPr>
          <w:sz w:val="22"/>
          <w:szCs w:val="22"/>
        </w:rPr>
        <w:t>gráf</w:t>
      </w:r>
      <w:proofErr w:type="spellEnd"/>
      <w:r w:rsidRPr="001C5CD4">
        <w:rPr>
          <w:sz w:val="22"/>
          <w:szCs w:val="22"/>
        </w:rPr>
        <w:t>.</w:t>
      </w:r>
    </w:p>
    <w:p w14:paraId="6E0861BD"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COELHO, António Baptista; CABRITA, António Reis; PEDRO J. Branco – </w:t>
      </w:r>
      <w:r w:rsidRPr="001C5CD4">
        <w:rPr>
          <w:b/>
          <w:sz w:val="22"/>
          <w:szCs w:val="22"/>
        </w:rPr>
        <w:t xml:space="preserve">A Qualidade </w:t>
      </w:r>
      <w:proofErr w:type="spellStart"/>
      <w:r w:rsidRPr="001C5CD4">
        <w:rPr>
          <w:b/>
          <w:sz w:val="22"/>
          <w:szCs w:val="22"/>
        </w:rPr>
        <w:t>Arquitectónica</w:t>
      </w:r>
      <w:proofErr w:type="spellEnd"/>
      <w:r w:rsidRPr="001C5CD4">
        <w:rPr>
          <w:b/>
          <w:sz w:val="22"/>
          <w:szCs w:val="22"/>
        </w:rPr>
        <w:t xml:space="preserve"> e a Satisfação Residencial – </w:t>
      </w:r>
      <w:proofErr w:type="spellStart"/>
      <w:r w:rsidRPr="001C5CD4">
        <w:rPr>
          <w:b/>
          <w:sz w:val="22"/>
          <w:szCs w:val="22"/>
        </w:rPr>
        <w:t>Qualité</w:t>
      </w:r>
      <w:proofErr w:type="spellEnd"/>
      <w:r w:rsidRPr="001C5CD4">
        <w:rPr>
          <w:b/>
          <w:sz w:val="22"/>
          <w:szCs w:val="22"/>
        </w:rPr>
        <w:t xml:space="preserve"> </w:t>
      </w:r>
      <w:proofErr w:type="spellStart"/>
      <w:r w:rsidRPr="001C5CD4">
        <w:rPr>
          <w:b/>
          <w:sz w:val="22"/>
          <w:szCs w:val="22"/>
        </w:rPr>
        <w:t>Architectonique</w:t>
      </w:r>
      <w:proofErr w:type="spellEnd"/>
      <w:r w:rsidRPr="001C5CD4">
        <w:rPr>
          <w:b/>
          <w:sz w:val="22"/>
          <w:szCs w:val="22"/>
        </w:rPr>
        <w:t xml:space="preserve"> </w:t>
      </w:r>
      <w:proofErr w:type="spellStart"/>
      <w:r w:rsidRPr="001C5CD4">
        <w:rPr>
          <w:b/>
          <w:sz w:val="22"/>
          <w:szCs w:val="22"/>
        </w:rPr>
        <w:t>et</w:t>
      </w:r>
      <w:proofErr w:type="spellEnd"/>
      <w:r w:rsidRPr="001C5CD4">
        <w:rPr>
          <w:b/>
          <w:sz w:val="22"/>
          <w:szCs w:val="22"/>
        </w:rPr>
        <w:t xml:space="preserve"> </w:t>
      </w:r>
      <w:proofErr w:type="spellStart"/>
      <w:r w:rsidRPr="001C5CD4">
        <w:rPr>
          <w:b/>
          <w:sz w:val="22"/>
          <w:szCs w:val="22"/>
        </w:rPr>
        <w:t>Satisfaction</w:t>
      </w:r>
      <w:proofErr w:type="spellEnd"/>
      <w:r w:rsidRPr="001C5CD4">
        <w:rPr>
          <w:b/>
          <w:sz w:val="22"/>
          <w:szCs w:val="22"/>
        </w:rPr>
        <w:t xml:space="preserve"> </w:t>
      </w:r>
      <w:proofErr w:type="spellStart"/>
      <w:r w:rsidRPr="001C5CD4">
        <w:rPr>
          <w:b/>
          <w:sz w:val="22"/>
          <w:szCs w:val="22"/>
        </w:rPr>
        <w:t>Résidentielle</w:t>
      </w:r>
      <w:proofErr w:type="spellEnd"/>
      <w:r w:rsidRPr="001C5CD4">
        <w:rPr>
          <w:b/>
          <w:sz w:val="22"/>
          <w:szCs w:val="22"/>
        </w:rPr>
        <w:t xml:space="preserve"> – Projeto de Investigação Conjunta LNEC/CSTB sobre Qualidade </w:t>
      </w:r>
      <w:proofErr w:type="spellStart"/>
      <w:r w:rsidRPr="001C5CD4">
        <w:rPr>
          <w:b/>
          <w:sz w:val="22"/>
          <w:szCs w:val="22"/>
        </w:rPr>
        <w:t>Arquitectónica</w:t>
      </w:r>
      <w:proofErr w:type="spellEnd"/>
      <w:r w:rsidRPr="001C5CD4">
        <w:rPr>
          <w:b/>
          <w:sz w:val="22"/>
          <w:szCs w:val="22"/>
        </w:rPr>
        <w:t xml:space="preserve"> e a Satisfação Residencial</w:t>
      </w:r>
      <w:r w:rsidRPr="001C5CD4">
        <w:rPr>
          <w:sz w:val="22"/>
          <w:szCs w:val="22"/>
        </w:rPr>
        <w:t xml:space="preserve">. Relato de </w:t>
      </w:r>
      <w:proofErr w:type="spellStart"/>
      <w:r w:rsidRPr="001C5CD4">
        <w:rPr>
          <w:sz w:val="22"/>
          <w:szCs w:val="22"/>
        </w:rPr>
        <w:t>sntese</w:t>
      </w:r>
      <w:proofErr w:type="spellEnd"/>
      <w:r w:rsidRPr="001C5CD4">
        <w:rPr>
          <w:sz w:val="22"/>
          <w:szCs w:val="22"/>
        </w:rPr>
        <w:t xml:space="preserve"> 1998-2000. Lisboa: LNEC, </w:t>
      </w:r>
      <w:r w:rsidRPr="001C5CD4">
        <w:rPr>
          <w:b/>
          <w:sz w:val="22"/>
          <w:szCs w:val="22"/>
        </w:rPr>
        <w:t>2001</w:t>
      </w:r>
      <w:r w:rsidRPr="001C5CD4">
        <w:rPr>
          <w:sz w:val="22"/>
          <w:szCs w:val="22"/>
        </w:rPr>
        <w:t>. Relatório 149/01-NA. 60 p.</w:t>
      </w:r>
    </w:p>
    <w:p w14:paraId="529A7C9B"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HEITOR, Teresa Valsassina – </w:t>
      </w:r>
      <w:r w:rsidRPr="001C5CD4">
        <w:rPr>
          <w:b/>
          <w:sz w:val="22"/>
          <w:szCs w:val="22"/>
        </w:rPr>
        <w:t xml:space="preserve">A vulnerabilidade do espaço em Chelas, uma abordagem </w:t>
      </w:r>
      <w:proofErr w:type="spellStart"/>
      <w:r w:rsidRPr="001C5CD4">
        <w:rPr>
          <w:b/>
          <w:sz w:val="22"/>
          <w:szCs w:val="22"/>
        </w:rPr>
        <w:t>sintáctica</w:t>
      </w:r>
      <w:proofErr w:type="spellEnd"/>
      <w:r w:rsidRPr="001C5CD4">
        <w:rPr>
          <w:sz w:val="22"/>
          <w:szCs w:val="22"/>
        </w:rPr>
        <w:t xml:space="preserve">. Lisboa: Fundação Calouste Gulbenkian, Junta Nacional de </w:t>
      </w:r>
      <w:r w:rsidRPr="001C5CD4">
        <w:rPr>
          <w:sz w:val="22"/>
          <w:szCs w:val="22"/>
        </w:rPr>
        <w:lastRenderedPageBreak/>
        <w:t xml:space="preserve">Investigação Científica e Tecnológica, Textos Universitários de Ciências Sociais e Humanas, </w:t>
      </w:r>
      <w:r w:rsidRPr="001C5CD4">
        <w:rPr>
          <w:b/>
          <w:sz w:val="22"/>
          <w:szCs w:val="22"/>
        </w:rPr>
        <w:t>2001</w:t>
      </w:r>
      <w:r w:rsidRPr="001C5CD4">
        <w:rPr>
          <w:sz w:val="22"/>
          <w:szCs w:val="22"/>
        </w:rPr>
        <w:t>, 421 p.</w:t>
      </w:r>
    </w:p>
    <w:p w14:paraId="0BAB2459"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INSTITUTO NACIONAL DE HABITAÇÃO; PAMPULHA, Rogério (</w:t>
      </w:r>
      <w:proofErr w:type="spellStart"/>
      <w:r w:rsidRPr="001C5CD4">
        <w:rPr>
          <w:sz w:val="22"/>
          <w:szCs w:val="22"/>
        </w:rPr>
        <w:t>Coord</w:t>
      </w:r>
      <w:proofErr w:type="spellEnd"/>
      <w:r w:rsidRPr="001C5CD4">
        <w:rPr>
          <w:sz w:val="22"/>
          <w:szCs w:val="22"/>
        </w:rPr>
        <w:t xml:space="preserve">.) – </w:t>
      </w:r>
      <w:r w:rsidRPr="001C5CD4">
        <w:rPr>
          <w:b/>
          <w:sz w:val="22"/>
          <w:szCs w:val="22"/>
        </w:rPr>
        <w:t xml:space="preserve">Habitação a Custos Controlados, </w:t>
      </w:r>
      <w:proofErr w:type="spellStart"/>
      <w:r w:rsidRPr="001C5CD4">
        <w:rPr>
          <w:b/>
          <w:sz w:val="22"/>
          <w:szCs w:val="22"/>
        </w:rPr>
        <w:t>Projectos</w:t>
      </w:r>
      <w:proofErr w:type="spellEnd"/>
      <w:r w:rsidRPr="001C5CD4">
        <w:rPr>
          <w:b/>
          <w:sz w:val="22"/>
          <w:szCs w:val="22"/>
        </w:rPr>
        <w:t xml:space="preserve"> de Referência n.º 1 a n.º 8</w:t>
      </w:r>
      <w:r w:rsidRPr="001C5CD4">
        <w:rPr>
          <w:sz w:val="22"/>
          <w:szCs w:val="22"/>
        </w:rPr>
        <w:t xml:space="preserve">. Lisboa: INH, </w:t>
      </w:r>
      <w:proofErr w:type="spellStart"/>
      <w:r w:rsidRPr="001C5CD4">
        <w:rPr>
          <w:sz w:val="22"/>
          <w:szCs w:val="22"/>
        </w:rPr>
        <w:t>Projecto</w:t>
      </w:r>
      <w:proofErr w:type="spellEnd"/>
      <w:r w:rsidRPr="001C5CD4">
        <w:rPr>
          <w:sz w:val="22"/>
          <w:szCs w:val="22"/>
        </w:rPr>
        <w:t xml:space="preserve"> de Referência, </w:t>
      </w:r>
      <w:r w:rsidRPr="001C5CD4">
        <w:rPr>
          <w:b/>
          <w:sz w:val="22"/>
          <w:szCs w:val="22"/>
        </w:rPr>
        <w:t>2001 a 2004</w:t>
      </w:r>
      <w:r w:rsidRPr="001C5CD4">
        <w:rPr>
          <w:sz w:val="22"/>
          <w:szCs w:val="22"/>
        </w:rPr>
        <w:t>.</w:t>
      </w:r>
    </w:p>
    <w:p w14:paraId="3F9E1C3C"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CABRITA, António Reis; COELHO, António Baptista; FREITAS, M. João – </w:t>
      </w:r>
      <w:r w:rsidRPr="001C5CD4">
        <w:rPr>
          <w:b/>
          <w:sz w:val="22"/>
          <w:szCs w:val="22"/>
        </w:rPr>
        <w:t>Gestão Integrada de Parques Habitacionais de Arrendamento Público – guião recomendativo</w:t>
      </w:r>
      <w:r w:rsidRPr="001C5CD4">
        <w:rPr>
          <w:sz w:val="22"/>
          <w:szCs w:val="22"/>
        </w:rPr>
        <w:t xml:space="preserve">, MES - Secretaria de estado da Habitação, Laboratório Nacional de Engenharia Civil, Intervenção Operacional Renovação Urbana, Lisboa, Dezembro de </w:t>
      </w:r>
      <w:r w:rsidRPr="001C5CD4">
        <w:rPr>
          <w:b/>
          <w:sz w:val="22"/>
          <w:szCs w:val="22"/>
        </w:rPr>
        <w:t>2000</w:t>
      </w:r>
      <w:r w:rsidRPr="001C5CD4">
        <w:rPr>
          <w:sz w:val="22"/>
          <w:szCs w:val="22"/>
        </w:rPr>
        <w:t xml:space="preserve"> (240 p.), ISBN 972-981133-6-1; António Baptista Coelho redigiu os Capítulos 4 (Enquadramento global da gestão), 5 (Dimensões fundamentais da gestão), 6 (Métodos e instrumentos de gestão do parque habitacional de arrendamento público), 7 (Requalificação urbana), 8 (Integração da requalificação e da gestão e notas conclusivas), a Bibliografia e o Anexo III (Ação e estrutura organizativa dos Zeladores).</w:t>
      </w:r>
    </w:p>
    <w:p w14:paraId="2FAE0297"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CABRITA, António Reis (</w:t>
      </w:r>
      <w:proofErr w:type="spellStart"/>
      <w:r w:rsidRPr="001C5CD4">
        <w:rPr>
          <w:sz w:val="22"/>
          <w:szCs w:val="22"/>
        </w:rPr>
        <w:t>coord</w:t>
      </w:r>
      <w:proofErr w:type="spellEnd"/>
      <w:r w:rsidRPr="001C5CD4">
        <w:rPr>
          <w:sz w:val="22"/>
          <w:szCs w:val="22"/>
        </w:rPr>
        <w:t>.), “</w:t>
      </w:r>
      <w:r w:rsidRPr="001C5CD4">
        <w:rPr>
          <w:b/>
          <w:sz w:val="22"/>
          <w:szCs w:val="22"/>
        </w:rPr>
        <w:t>A Futura Habitação Apoiada</w:t>
      </w:r>
      <w:r w:rsidRPr="001C5CD4">
        <w:rPr>
          <w:sz w:val="22"/>
          <w:szCs w:val="22"/>
        </w:rPr>
        <w:t xml:space="preserve">”. Proc. 086/01/13758. Relatório Confidencial 75/00 – NA, 299 pp. </w:t>
      </w:r>
      <w:r w:rsidRPr="001C5CD4">
        <w:rPr>
          <w:b/>
          <w:sz w:val="22"/>
          <w:szCs w:val="22"/>
        </w:rPr>
        <w:t>2000.</w:t>
      </w:r>
    </w:p>
    <w:p w14:paraId="41A617B3" w14:textId="77777777" w:rsidR="00D373DD" w:rsidRPr="001C5CD4" w:rsidRDefault="00D373DD" w:rsidP="00D373DD">
      <w:pPr>
        <w:spacing w:after="120"/>
        <w:ind w:left="360"/>
        <w:rPr>
          <w:bCs/>
          <w:sz w:val="22"/>
          <w:szCs w:val="22"/>
        </w:rPr>
      </w:pPr>
      <w:r w:rsidRPr="001C5CD4">
        <w:rPr>
          <w:bCs/>
          <w:sz w:val="22"/>
          <w:szCs w:val="22"/>
        </w:rPr>
        <w:t xml:space="preserve">COELHO, A. Baptista – </w:t>
      </w:r>
      <w:r w:rsidRPr="001C5CD4">
        <w:rPr>
          <w:b w:val="0"/>
          <w:bCs/>
          <w:sz w:val="22"/>
          <w:szCs w:val="22"/>
        </w:rPr>
        <w:t xml:space="preserve">Qualidade </w:t>
      </w:r>
      <w:proofErr w:type="spellStart"/>
      <w:r w:rsidRPr="001C5CD4">
        <w:rPr>
          <w:b w:val="0"/>
          <w:bCs/>
          <w:sz w:val="22"/>
          <w:szCs w:val="22"/>
        </w:rPr>
        <w:t>arquitectónica</w:t>
      </w:r>
      <w:proofErr w:type="spellEnd"/>
      <w:r w:rsidRPr="001C5CD4">
        <w:rPr>
          <w:b w:val="0"/>
          <w:bCs/>
          <w:sz w:val="22"/>
          <w:szCs w:val="22"/>
        </w:rPr>
        <w:t xml:space="preserve"> residencial.  Rumos e </w:t>
      </w:r>
      <w:proofErr w:type="spellStart"/>
      <w:r w:rsidRPr="001C5CD4">
        <w:rPr>
          <w:b w:val="0"/>
          <w:bCs/>
          <w:sz w:val="22"/>
          <w:szCs w:val="22"/>
        </w:rPr>
        <w:t>factores</w:t>
      </w:r>
      <w:proofErr w:type="spellEnd"/>
      <w:r w:rsidRPr="001C5CD4">
        <w:rPr>
          <w:b w:val="0"/>
          <w:bCs/>
          <w:sz w:val="22"/>
          <w:szCs w:val="22"/>
        </w:rPr>
        <w:t xml:space="preserve"> de análise</w:t>
      </w:r>
      <w:r w:rsidRPr="001C5CD4">
        <w:rPr>
          <w:bCs/>
          <w:sz w:val="22"/>
          <w:szCs w:val="22"/>
        </w:rPr>
        <w:t xml:space="preserve">.  Lisboa: LNEC, Livraria do LNEC, </w:t>
      </w:r>
      <w:r w:rsidRPr="001C5CD4">
        <w:rPr>
          <w:b w:val="0"/>
          <w:bCs/>
          <w:sz w:val="22"/>
          <w:szCs w:val="22"/>
        </w:rPr>
        <w:t>2000</w:t>
      </w:r>
      <w:r w:rsidRPr="001C5CD4">
        <w:rPr>
          <w:bCs/>
          <w:sz w:val="22"/>
          <w:szCs w:val="22"/>
        </w:rPr>
        <w:t xml:space="preserve">.  500 p.  (Informação Técnica de </w:t>
      </w:r>
      <w:proofErr w:type="spellStart"/>
      <w:r w:rsidRPr="001C5CD4">
        <w:rPr>
          <w:bCs/>
          <w:sz w:val="22"/>
          <w:szCs w:val="22"/>
        </w:rPr>
        <w:t>Arquitectura</w:t>
      </w:r>
      <w:proofErr w:type="spellEnd"/>
      <w:r w:rsidRPr="001C5CD4">
        <w:rPr>
          <w:bCs/>
          <w:sz w:val="22"/>
          <w:szCs w:val="22"/>
        </w:rPr>
        <w:t>, ITA 8).  ISBN 972-49-1857-2.</w:t>
      </w:r>
    </w:p>
    <w:p w14:paraId="1BE7F463"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AAVV e </w:t>
      </w:r>
      <w:proofErr w:type="gramStart"/>
      <w:r w:rsidRPr="001C5CD4">
        <w:rPr>
          <w:sz w:val="22"/>
          <w:szCs w:val="22"/>
        </w:rPr>
        <w:t>MEPAT ,</w:t>
      </w:r>
      <w:proofErr w:type="gramEnd"/>
      <w:r w:rsidRPr="001C5CD4">
        <w:rPr>
          <w:sz w:val="22"/>
          <w:szCs w:val="22"/>
        </w:rPr>
        <w:t xml:space="preserve"> “</w:t>
      </w:r>
      <w:r w:rsidRPr="001C5CD4">
        <w:rPr>
          <w:b/>
          <w:sz w:val="22"/>
          <w:szCs w:val="22"/>
        </w:rPr>
        <w:t>Habitat II, Plano Nacional de Ação – Habitação</w:t>
      </w:r>
      <w:r w:rsidRPr="001C5CD4">
        <w:rPr>
          <w:sz w:val="22"/>
          <w:szCs w:val="22"/>
        </w:rPr>
        <w:t xml:space="preserve">”, MEPAT e Secretaria de Estado da Habitação e Comunicações, MEPAT e SEHC, </w:t>
      </w:r>
      <w:r w:rsidRPr="001C5CD4">
        <w:rPr>
          <w:b/>
          <w:sz w:val="22"/>
          <w:szCs w:val="22"/>
        </w:rPr>
        <w:t>1999</w:t>
      </w:r>
      <w:r w:rsidRPr="001C5CD4">
        <w:rPr>
          <w:sz w:val="22"/>
          <w:szCs w:val="22"/>
        </w:rPr>
        <w:t>, 76 p., Dep. Legal 141975/99.</w:t>
      </w:r>
    </w:p>
    <w:p w14:paraId="2C9742F2"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BERNARDO, Jorge Almeida – </w:t>
      </w:r>
      <w:r w:rsidRPr="001C5CD4">
        <w:rPr>
          <w:b/>
          <w:sz w:val="22"/>
          <w:szCs w:val="22"/>
        </w:rPr>
        <w:t>INH 15 Anos a Apoiar Quem Precisa</w:t>
      </w:r>
      <w:r w:rsidRPr="001C5CD4">
        <w:rPr>
          <w:sz w:val="22"/>
          <w:szCs w:val="22"/>
        </w:rPr>
        <w:t xml:space="preserve">. Lisboa: Instituto Nacional de Habitação, </w:t>
      </w:r>
      <w:r w:rsidRPr="001C5CD4">
        <w:rPr>
          <w:b/>
          <w:sz w:val="22"/>
          <w:szCs w:val="22"/>
        </w:rPr>
        <w:t>1999</w:t>
      </w:r>
      <w:r w:rsidRPr="001C5CD4">
        <w:rPr>
          <w:sz w:val="22"/>
          <w:szCs w:val="22"/>
        </w:rPr>
        <w:t>, 124 p.</w:t>
      </w:r>
    </w:p>
    <w:p w14:paraId="41F0149B"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PEREIRA, Nuno Teotónio (colaboração de António Baptista Coelho) – </w:t>
      </w:r>
      <w:r w:rsidRPr="001C5CD4">
        <w:rPr>
          <w:b/>
          <w:sz w:val="22"/>
          <w:szCs w:val="22"/>
        </w:rPr>
        <w:t xml:space="preserve">Os Olivais – experiência </w:t>
      </w:r>
      <w:proofErr w:type="spellStart"/>
      <w:r w:rsidRPr="001C5CD4">
        <w:rPr>
          <w:b/>
          <w:sz w:val="22"/>
          <w:szCs w:val="22"/>
        </w:rPr>
        <w:t>colectiva</w:t>
      </w:r>
      <w:proofErr w:type="spellEnd"/>
      <w:r w:rsidRPr="001C5CD4">
        <w:rPr>
          <w:b/>
          <w:sz w:val="22"/>
          <w:szCs w:val="22"/>
        </w:rPr>
        <w:t xml:space="preserve"> de uma geração</w:t>
      </w:r>
      <w:r w:rsidRPr="001C5CD4">
        <w:rPr>
          <w:sz w:val="22"/>
          <w:szCs w:val="22"/>
        </w:rPr>
        <w:t xml:space="preserve">, Palestra proferida nos Encontros da Associação dos </w:t>
      </w:r>
      <w:proofErr w:type="spellStart"/>
      <w:r w:rsidRPr="001C5CD4">
        <w:rPr>
          <w:sz w:val="22"/>
          <w:szCs w:val="22"/>
        </w:rPr>
        <w:t>Arquitectos</w:t>
      </w:r>
      <w:proofErr w:type="spellEnd"/>
      <w:r w:rsidRPr="001C5CD4">
        <w:rPr>
          <w:sz w:val="22"/>
          <w:szCs w:val="22"/>
        </w:rPr>
        <w:t xml:space="preserve"> Portugueses – Habitação, Construir Cidade com Habitação. Lisboa: AAP, </w:t>
      </w:r>
      <w:r w:rsidRPr="001C5CD4">
        <w:rPr>
          <w:b/>
          <w:sz w:val="22"/>
          <w:szCs w:val="22"/>
        </w:rPr>
        <w:t>1998</w:t>
      </w:r>
      <w:r w:rsidRPr="001C5CD4">
        <w:rPr>
          <w:sz w:val="22"/>
          <w:szCs w:val="22"/>
        </w:rPr>
        <w:t>, 8 p.</w:t>
      </w:r>
    </w:p>
    <w:p w14:paraId="32535E38"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COELHO, António Baptista (colaboração de Nuno Teotónio Pereira) – </w:t>
      </w:r>
      <w:r w:rsidRPr="001C5CD4">
        <w:rPr>
          <w:b/>
          <w:sz w:val="22"/>
          <w:szCs w:val="22"/>
        </w:rPr>
        <w:t>Alvalade de Faria da Costa uma cidade na cidade – o mistério de Alvalade</w:t>
      </w:r>
      <w:r w:rsidRPr="001C5CD4">
        <w:rPr>
          <w:sz w:val="22"/>
          <w:szCs w:val="22"/>
        </w:rPr>
        <w:t xml:space="preserve">, Palestra proferida nos Encontros da Associação dos </w:t>
      </w:r>
      <w:proofErr w:type="spellStart"/>
      <w:r w:rsidRPr="001C5CD4">
        <w:rPr>
          <w:sz w:val="22"/>
          <w:szCs w:val="22"/>
        </w:rPr>
        <w:t>Arquitectos</w:t>
      </w:r>
      <w:proofErr w:type="spellEnd"/>
      <w:r w:rsidRPr="001C5CD4">
        <w:rPr>
          <w:sz w:val="22"/>
          <w:szCs w:val="22"/>
        </w:rPr>
        <w:t xml:space="preserve"> Portugueses – Habitação, Construir Cidade com Habitação. Lisboa: AAP, </w:t>
      </w:r>
      <w:r w:rsidRPr="001C5CD4">
        <w:rPr>
          <w:b/>
          <w:sz w:val="22"/>
          <w:szCs w:val="22"/>
        </w:rPr>
        <w:t>1998</w:t>
      </w:r>
      <w:r w:rsidRPr="001C5CD4">
        <w:rPr>
          <w:sz w:val="22"/>
          <w:szCs w:val="22"/>
        </w:rPr>
        <w:t>, 30 p.</w:t>
      </w:r>
    </w:p>
    <w:p w14:paraId="43525100"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FERNANDES, Manuel Correia – </w:t>
      </w:r>
      <w:r w:rsidRPr="001C5CD4">
        <w:rPr>
          <w:b/>
          <w:sz w:val="22"/>
          <w:szCs w:val="22"/>
        </w:rPr>
        <w:t>Anos 80 As Cooperativas de Habitação e o Desenho da Cidade, a Senhora da Hora em Matosinhos</w:t>
      </w:r>
      <w:r w:rsidRPr="001C5CD4">
        <w:rPr>
          <w:sz w:val="22"/>
          <w:szCs w:val="22"/>
        </w:rPr>
        <w:t xml:space="preserve">, Palestra proferida nos Encontros da Associação dos </w:t>
      </w:r>
      <w:proofErr w:type="spellStart"/>
      <w:r w:rsidRPr="001C5CD4">
        <w:rPr>
          <w:sz w:val="22"/>
          <w:szCs w:val="22"/>
        </w:rPr>
        <w:t>Arquitectos</w:t>
      </w:r>
      <w:proofErr w:type="spellEnd"/>
      <w:r w:rsidRPr="001C5CD4">
        <w:rPr>
          <w:sz w:val="22"/>
          <w:szCs w:val="22"/>
        </w:rPr>
        <w:t xml:space="preserve"> Portugueses – Habitação, Construir Cidade com Habitação. Lisboa: AAP, </w:t>
      </w:r>
      <w:r w:rsidRPr="001C5CD4">
        <w:rPr>
          <w:b/>
          <w:sz w:val="22"/>
          <w:szCs w:val="22"/>
        </w:rPr>
        <w:t>1998</w:t>
      </w:r>
      <w:r w:rsidRPr="001C5CD4">
        <w:rPr>
          <w:sz w:val="22"/>
          <w:szCs w:val="22"/>
        </w:rPr>
        <w:t>, 8 p.</w:t>
      </w:r>
    </w:p>
    <w:p w14:paraId="47FA51DA" w14:textId="77777777" w:rsidR="00D373DD" w:rsidRPr="001C5CD4" w:rsidRDefault="00D373DD" w:rsidP="00D373DD">
      <w:pPr>
        <w:spacing w:after="120"/>
        <w:ind w:left="360"/>
        <w:rPr>
          <w:bCs/>
          <w:sz w:val="22"/>
          <w:szCs w:val="22"/>
        </w:rPr>
      </w:pPr>
      <w:r w:rsidRPr="001C5CD4">
        <w:rPr>
          <w:bCs/>
          <w:sz w:val="22"/>
          <w:szCs w:val="22"/>
        </w:rPr>
        <w:t xml:space="preserve">COELHO, A. Baptista; PEDRO, J. Branco – </w:t>
      </w:r>
      <w:r w:rsidRPr="001C5CD4">
        <w:rPr>
          <w:b w:val="0"/>
          <w:bCs/>
          <w:sz w:val="22"/>
          <w:szCs w:val="22"/>
        </w:rPr>
        <w:t>Do bairro e da vizinhança à habitação.  Tipologias e caracterização dos níveis físicos residenciais</w:t>
      </w:r>
      <w:r w:rsidRPr="001C5CD4">
        <w:rPr>
          <w:bCs/>
          <w:sz w:val="22"/>
          <w:szCs w:val="22"/>
        </w:rPr>
        <w:t xml:space="preserve">.  </w:t>
      </w:r>
      <w:proofErr w:type="gramStart"/>
      <w:r w:rsidRPr="001C5CD4">
        <w:rPr>
          <w:bCs/>
          <w:sz w:val="22"/>
          <w:szCs w:val="22"/>
        </w:rPr>
        <w:t>Lisboa :</w:t>
      </w:r>
      <w:proofErr w:type="gramEnd"/>
      <w:r w:rsidRPr="001C5CD4">
        <w:rPr>
          <w:bCs/>
          <w:sz w:val="22"/>
          <w:szCs w:val="22"/>
        </w:rPr>
        <w:t xml:space="preserve"> LNEC, Livraria do LNEC, </w:t>
      </w:r>
      <w:r w:rsidRPr="001C5CD4">
        <w:rPr>
          <w:b w:val="0"/>
          <w:bCs/>
          <w:sz w:val="22"/>
          <w:szCs w:val="22"/>
        </w:rPr>
        <w:t>1998</w:t>
      </w:r>
      <w:r w:rsidRPr="001C5CD4">
        <w:rPr>
          <w:bCs/>
          <w:sz w:val="22"/>
          <w:szCs w:val="22"/>
        </w:rPr>
        <w:t xml:space="preserve">.  546 p.  (Informação Técnica de </w:t>
      </w:r>
      <w:proofErr w:type="spellStart"/>
      <w:r w:rsidRPr="001C5CD4">
        <w:rPr>
          <w:bCs/>
          <w:sz w:val="22"/>
          <w:szCs w:val="22"/>
        </w:rPr>
        <w:t>Arquitectura</w:t>
      </w:r>
      <w:proofErr w:type="spellEnd"/>
      <w:r w:rsidRPr="001C5CD4">
        <w:rPr>
          <w:bCs/>
          <w:sz w:val="22"/>
          <w:szCs w:val="22"/>
        </w:rPr>
        <w:t>, ITA 2).  ISBN 972-49-1756-8.</w:t>
      </w:r>
    </w:p>
    <w:p w14:paraId="692304C4"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COELHO, António Baptista; PEDRO J. Branco; CABRITA, A. Reis - </w:t>
      </w:r>
      <w:r w:rsidRPr="001C5CD4">
        <w:rPr>
          <w:b/>
          <w:sz w:val="22"/>
          <w:szCs w:val="22"/>
        </w:rPr>
        <w:t>Três Conjuntos Residenciais Meritórios de Habitação de Custos Controlados – 1991</w:t>
      </w:r>
      <w:r w:rsidRPr="001C5CD4">
        <w:rPr>
          <w:sz w:val="22"/>
          <w:szCs w:val="22"/>
        </w:rPr>
        <w:t xml:space="preserve">, Coleção Edifícios nº 6, Lisboa, LNEC, </w:t>
      </w:r>
      <w:r w:rsidRPr="001C5CD4">
        <w:rPr>
          <w:bCs/>
          <w:sz w:val="22"/>
          <w:szCs w:val="22"/>
        </w:rPr>
        <w:t xml:space="preserve">Livraria do LNEC, </w:t>
      </w:r>
      <w:r w:rsidRPr="001C5CD4">
        <w:rPr>
          <w:b/>
          <w:sz w:val="22"/>
          <w:szCs w:val="22"/>
        </w:rPr>
        <w:t>1998</w:t>
      </w:r>
      <w:r w:rsidRPr="001C5CD4">
        <w:rPr>
          <w:sz w:val="22"/>
          <w:szCs w:val="22"/>
        </w:rPr>
        <w:t>, 92 pp, ilustrado, ISBN 972-49-1758-4</w:t>
      </w:r>
    </w:p>
    <w:p w14:paraId="7F7AB49B"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lastRenderedPageBreak/>
        <w:t xml:space="preserve">ELEB, Monique; CHATELET, Anne Marie – </w:t>
      </w:r>
      <w:proofErr w:type="spellStart"/>
      <w:r w:rsidRPr="001C5CD4">
        <w:rPr>
          <w:b/>
          <w:sz w:val="22"/>
          <w:szCs w:val="22"/>
        </w:rPr>
        <w:t>Urbanité</w:t>
      </w:r>
      <w:proofErr w:type="spellEnd"/>
      <w:r w:rsidRPr="001C5CD4">
        <w:rPr>
          <w:b/>
          <w:sz w:val="22"/>
          <w:szCs w:val="22"/>
        </w:rPr>
        <w:t xml:space="preserve">, </w:t>
      </w:r>
      <w:proofErr w:type="spellStart"/>
      <w:r w:rsidRPr="001C5CD4">
        <w:rPr>
          <w:b/>
          <w:sz w:val="22"/>
          <w:szCs w:val="22"/>
        </w:rPr>
        <w:t>sociabilité</w:t>
      </w:r>
      <w:proofErr w:type="spellEnd"/>
      <w:r w:rsidRPr="001C5CD4">
        <w:rPr>
          <w:b/>
          <w:sz w:val="22"/>
          <w:szCs w:val="22"/>
        </w:rPr>
        <w:t xml:space="preserve"> </w:t>
      </w:r>
      <w:proofErr w:type="spellStart"/>
      <w:r w:rsidRPr="001C5CD4">
        <w:rPr>
          <w:b/>
          <w:sz w:val="22"/>
          <w:szCs w:val="22"/>
        </w:rPr>
        <w:t>et</w:t>
      </w:r>
      <w:proofErr w:type="spellEnd"/>
      <w:r w:rsidRPr="001C5CD4">
        <w:rPr>
          <w:b/>
          <w:sz w:val="22"/>
          <w:szCs w:val="22"/>
        </w:rPr>
        <w:t xml:space="preserve"> </w:t>
      </w:r>
      <w:proofErr w:type="spellStart"/>
      <w:r w:rsidRPr="001C5CD4">
        <w:rPr>
          <w:b/>
          <w:sz w:val="22"/>
          <w:szCs w:val="22"/>
        </w:rPr>
        <w:t>intimité</w:t>
      </w:r>
      <w:proofErr w:type="spellEnd"/>
      <w:r w:rsidRPr="001C5CD4">
        <w:rPr>
          <w:b/>
          <w:sz w:val="22"/>
          <w:szCs w:val="22"/>
        </w:rPr>
        <w:t xml:space="preserve"> </w:t>
      </w:r>
      <w:proofErr w:type="spellStart"/>
      <w:r w:rsidRPr="001C5CD4">
        <w:rPr>
          <w:b/>
          <w:sz w:val="22"/>
          <w:szCs w:val="22"/>
        </w:rPr>
        <w:t>des</w:t>
      </w:r>
      <w:proofErr w:type="spellEnd"/>
      <w:r w:rsidRPr="001C5CD4">
        <w:rPr>
          <w:b/>
          <w:sz w:val="22"/>
          <w:szCs w:val="22"/>
        </w:rPr>
        <w:t xml:space="preserve"> </w:t>
      </w:r>
      <w:proofErr w:type="spellStart"/>
      <w:r w:rsidRPr="001C5CD4">
        <w:rPr>
          <w:b/>
          <w:sz w:val="22"/>
          <w:szCs w:val="22"/>
        </w:rPr>
        <w:t>logements</w:t>
      </w:r>
      <w:proofErr w:type="spellEnd"/>
      <w:r w:rsidRPr="001C5CD4">
        <w:rPr>
          <w:b/>
          <w:sz w:val="22"/>
          <w:szCs w:val="22"/>
        </w:rPr>
        <w:t xml:space="preserve"> d’</w:t>
      </w:r>
      <w:proofErr w:type="spellStart"/>
      <w:r w:rsidRPr="001C5CD4">
        <w:rPr>
          <w:b/>
          <w:sz w:val="22"/>
          <w:szCs w:val="22"/>
        </w:rPr>
        <w:t>aujourd’hui</w:t>
      </w:r>
      <w:proofErr w:type="spellEnd"/>
      <w:r w:rsidRPr="001C5CD4">
        <w:rPr>
          <w:sz w:val="22"/>
          <w:szCs w:val="22"/>
        </w:rPr>
        <w:t xml:space="preserve">.  </w:t>
      </w:r>
      <w:proofErr w:type="gramStart"/>
      <w:r w:rsidRPr="001C5CD4">
        <w:rPr>
          <w:sz w:val="22"/>
          <w:szCs w:val="22"/>
        </w:rPr>
        <w:t>Paris :</w:t>
      </w:r>
      <w:proofErr w:type="gramEnd"/>
      <w:r w:rsidRPr="001C5CD4">
        <w:rPr>
          <w:sz w:val="22"/>
          <w:szCs w:val="22"/>
        </w:rPr>
        <w:t xml:space="preserve"> </w:t>
      </w:r>
      <w:proofErr w:type="spellStart"/>
      <w:r w:rsidRPr="001C5CD4">
        <w:rPr>
          <w:sz w:val="22"/>
          <w:szCs w:val="22"/>
        </w:rPr>
        <w:t>Éditions</w:t>
      </w:r>
      <w:proofErr w:type="spellEnd"/>
      <w:r w:rsidRPr="001C5CD4">
        <w:rPr>
          <w:sz w:val="22"/>
          <w:szCs w:val="22"/>
        </w:rPr>
        <w:t xml:space="preserve"> de </w:t>
      </w:r>
      <w:proofErr w:type="spellStart"/>
      <w:r w:rsidRPr="001C5CD4">
        <w:rPr>
          <w:sz w:val="22"/>
          <w:szCs w:val="22"/>
        </w:rPr>
        <w:t>l’Épure</w:t>
      </w:r>
      <w:proofErr w:type="spellEnd"/>
      <w:r w:rsidRPr="001C5CD4">
        <w:rPr>
          <w:sz w:val="22"/>
          <w:szCs w:val="22"/>
        </w:rPr>
        <w:t xml:space="preserve">, </w:t>
      </w:r>
      <w:r w:rsidRPr="001C5CD4">
        <w:rPr>
          <w:b/>
          <w:sz w:val="22"/>
          <w:szCs w:val="22"/>
        </w:rPr>
        <w:t>1997</w:t>
      </w:r>
      <w:r w:rsidRPr="001C5CD4">
        <w:rPr>
          <w:sz w:val="22"/>
          <w:szCs w:val="22"/>
        </w:rPr>
        <w:t xml:space="preserve">.  350 p.  (Col. </w:t>
      </w:r>
      <w:proofErr w:type="spellStart"/>
      <w:r w:rsidRPr="001C5CD4">
        <w:rPr>
          <w:sz w:val="22"/>
          <w:szCs w:val="22"/>
        </w:rPr>
        <w:t>Recherche</w:t>
      </w:r>
      <w:proofErr w:type="spellEnd"/>
      <w:r w:rsidRPr="001C5CD4">
        <w:rPr>
          <w:sz w:val="22"/>
          <w:szCs w:val="22"/>
        </w:rPr>
        <w:t xml:space="preserve"> d’</w:t>
      </w:r>
      <w:proofErr w:type="spellStart"/>
      <w:r w:rsidRPr="001C5CD4">
        <w:rPr>
          <w:sz w:val="22"/>
          <w:szCs w:val="22"/>
        </w:rPr>
        <w:t>Architecture</w:t>
      </w:r>
      <w:proofErr w:type="spellEnd"/>
      <w:r w:rsidRPr="001C5CD4">
        <w:rPr>
          <w:sz w:val="22"/>
          <w:szCs w:val="22"/>
        </w:rPr>
        <w:t>).</w:t>
      </w:r>
    </w:p>
    <w:p w14:paraId="216FA39C" w14:textId="77777777" w:rsidR="00D373DD" w:rsidRPr="001C5CD4" w:rsidRDefault="00D373DD" w:rsidP="00D373DD">
      <w:pPr>
        <w:spacing w:after="120"/>
        <w:ind w:left="360"/>
        <w:rPr>
          <w:bCs/>
          <w:sz w:val="22"/>
          <w:szCs w:val="22"/>
        </w:rPr>
      </w:pPr>
      <w:r w:rsidRPr="001C5CD4">
        <w:rPr>
          <w:bCs/>
          <w:sz w:val="22"/>
          <w:szCs w:val="22"/>
        </w:rPr>
        <w:t xml:space="preserve">MATEUS, Barreiros – </w:t>
      </w:r>
      <w:r w:rsidRPr="001C5CD4">
        <w:rPr>
          <w:b w:val="0"/>
          <w:bCs/>
          <w:sz w:val="22"/>
          <w:szCs w:val="22"/>
        </w:rPr>
        <w:t>As Cooperativas de Habitação na Europa</w:t>
      </w:r>
      <w:r w:rsidRPr="001C5CD4">
        <w:rPr>
          <w:bCs/>
          <w:sz w:val="22"/>
          <w:szCs w:val="22"/>
        </w:rPr>
        <w:t xml:space="preserve">.  Comunicação apresentada no Fórum Nacional de Cooperativas de Habitação, CHASA, Alverca, </w:t>
      </w:r>
      <w:r w:rsidRPr="001C5CD4">
        <w:rPr>
          <w:b w:val="0"/>
          <w:bCs/>
          <w:sz w:val="22"/>
          <w:szCs w:val="22"/>
        </w:rPr>
        <w:t>1997</w:t>
      </w:r>
      <w:r w:rsidRPr="001C5CD4">
        <w:rPr>
          <w:bCs/>
          <w:sz w:val="22"/>
          <w:szCs w:val="22"/>
        </w:rPr>
        <w:t>.</w:t>
      </w:r>
    </w:p>
    <w:p w14:paraId="52E4508B" w14:textId="77777777" w:rsidR="00D373DD" w:rsidRPr="001C5CD4" w:rsidRDefault="00D373DD" w:rsidP="00D373DD">
      <w:pPr>
        <w:spacing w:after="120"/>
        <w:ind w:left="360"/>
        <w:rPr>
          <w:bCs/>
          <w:sz w:val="22"/>
          <w:szCs w:val="22"/>
        </w:rPr>
      </w:pPr>
      <w:r w:rsidRPr="001C5CD4">
        <w:rPr>
          <w:bCs/>
          <w:sz w:val="22"/>
          <w:szCs w:val="22"/>
        </w:rPr>
        <w:t xml:space="preserve">FERREIRA, Fonseca – </w:t>
      </w:r>
      <w:r w:rsidRPr="001C5CD4">
        <w:rPr>
          <w:b w:val="0"/>
          <w:bCs/>
          <w:sz w:val="22"/>
          <w:szCs w:val="22"/>
        </w:rPr>
        <w:t>20 Anos de Cooperativismo Habitacional</w:t>
      </w:r>
      <w:r w:rsidRPr="001C5CD4">
        <w:rPr>
          <w:bCs/>
          <w:sz w:val="22"/>
          <w:szCs w:val="22"/>
        </w:rPr>
        <w:t xml:space="preserve">.  Comunicação apresentada no Fórum Nacional de Cooperativas de Habitação, CHASA, Alverca, </w:t>
      </w:r>
      <w:r w:rsidRPr="001C5CD4">
        <w:rPr>
          <w:b w:val="0"/>
          <w:bCs/>
          <w:sz w:val="22"/>
          <w:szCs w:val="22"/>
        </w:rPr>
        <w:t>1997</w:t>
      </w:r>
      <w:r w:rsidRPr="001C5CD4">
        <w:rPr>
          <w:bCs/>
          <w:sz w:val="22"/>
          <w:szCs w:val="22"/>
        </w:rPr>
        <w:t>.</w:t>
      </w:r>
    </w:p>
    <w:p w14:paraId="1BF2B92B"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PEREIRA, Nuno Teotónio – </w:t>
      </w:r>
      <w:r w:rsidRPr="001C5CD4">
        <w:rPr>
          <w:b/>
          <w:sz w:val="22"/>
          <w:szCs w:val="22"/>
        </w:rPr>
        <w:t xml:space="preserve">Escritos (1947 – 1996, </w:t>
      </w:r>
      <w:proofErr w:type="spellStart"/>
      <w:r w:rsidRPr="001C5CD4">
        <w:rPr>
          <w:b/>
          <w:sz w:val="22"/>
          <w:szCs w:val="22"/>
        </w:rPr>
        <w:t>selecção</w:t>
      </w:r>
      <w:proofErr w:type="spellEnd"/>
      <w:r w:rsidRPr="001C5CD4">
        <w:rPr>
          <w:b/>
          <w:sz w:val="22"/>
          <w:szCs w:val="22"/>
        </w:rPr>
        <w:t>)</w:t>
      </w:r>
      <w:r w:rsidRPr="001C5CD4">
        <w:rPr>
          <w:sz w:val="22"/>
          <w:szCs w:val="22"/>
        </w:rPr>
        <w:t xml:space="preserve">. Porto: Faculdade de </w:t>
      </w:r>
      <w:proofErr w:type="spellStart"/>
      <w:r w:rsidRPr="001C5CD4">
        <w:rPr>
          <w:sz w:val="22"/>
          <w:szCs w:val="22"/>
        </w:rPr>
        <w:t>Arquitectura</w:t>
      </w:r>
      <w:proofErr w:type="spellEnd"/>
      <w:r w:rsidRPr="001C5CD4">
        <w:rPr>
          <w:sz w:val="22"/>
          <w:szCs w:val="22"/>
        </w:rPr>
        <w:t xml:space="preserve"> da Universidade do Porto, FAUP Publicações, </w:t>
      </w:r>
      <w:r w:rsidRPr="001C5CD4">
        <w:rPr>
          <w:b/>
          <w:sz w:val="22"/>
          <w:szCs w:val="22"/>
        </w:rPr>
        <w:t>1996</w:t>
      </w:r>
      <w:r w:rsidRPr="001C5CD4">
        <w:rPr>
          <w:sz w:val="22"/>
          <w:szCs w:val="22"/>
        </w:rPr>
        <w:t>.</w:t>
      </w:r>
    </w:p>
    <w:p w14:paraId="49B663D6" w14:textId="77777777" w:rsidR="00D373DD" w:rsidRPr="001C5CD4" w:rsidRDefault="00D373DD" w:rsidP="00D373DD">
      <w:pPr>
        <w:spacing w:after="120"/>
        <w:ind w:left="360"/>
        <w:rPr>
          <w:bCs/>
          <w:sz w:val="22"/>
          <w:szCs w:val="22"/>
        </w:rPr>
      </w:pPr>
      <w:r w:rsidRPr="001C5CD4">
        <w:rPr>
          <w:bCs/>
          <w:sz w:val="22"/>
          <w:szCs w:val="22"/>
        </w:rPr>
        <w:t xml:space="preserve">ORGANIZAÇÃO DAS NAÇÕES UNIDAS (ONU) – </w:t>
      </w:r>
      <w:r w:rsidRPr="001C5CD4">
        <w:rPr>
          <w:b w:val="0"/>
          <w:bCs/>
          <w:sz w:val="22"/>
          <w:szCs w:val="22"/>
        </w:rPr>
        <w:t>Declaração de Istambul sobre Estabelecimentos Humanos e Agenda Habitat</w:t>
      </w:r>
      <w:r w:rsidRPr="001C5CD4">
        <w:rPr>
          <w:bCs/>
          <w:sz w:val="22"/>
          <w:szCs w:val="22"/>
        </w:rPr>
        <w:t xml:space="preserve">.  Conferência das Nações Unidas sobre Estabelecimentos Humanos – HABITAT II, Turquia, Istambul, 3 a 14 de </w:t>
      </w:r>
      <w:proofErr w:type="gramStart"/>
      <w:r w:rsidRPr="001C5CD4">
        <w:rPr>
          <w:bCs/>
          <w:sz w:val="22"/>
          <w:szCs w:val="22"/>
        </w:rPr>
        <w:t>Junho</w:t>
      </w:r>
      <w:proofErr w:type="gramEnd"/>
      <w:r w:rsidRPr="001C5CD4">
        <w:rPr>
          <w:bCs/>
          <w:sz w:val="22"/>
          <w:szCs w:val="22"/>
        </w:rPr>
        <w:t xml:space="preserve"> </w:t>
      </w:r>
      <w:r w:rsidRPr="001C5CD4">
        <w:rPr>
          <w:b w:val="0"/>
          <w:bCs/>
          <w:sz w:val="22"/>
          <w:szCs w:val="22"/>
        </w:rPr>
        <w:t>1996</w:t>
      </w:r>
      <w:r w:rsidRPr="001C5CD4">
        <w:rPr>
          <w:bCs/>
          <w:sz w:val="22"/>
          <w:szCs w:val="22"/>
        </w:rPr>
        <w:t>.</w:t>
      </w:r>
    </w:p>
    <w:p w14:paraId="7520F1F0" w14:textId="77777777" w:rsidR="00D373DD" w:rsidRPr="001C5CD4" w:rsidRDefault="00D373DD" w:rsidP="00D373DD">
      <w:pPr>
        <w:spacing w:after="120"/>
        <w:ind w:left="360"/>
        <w:rPr>
          <w:bCs/>
          <w:sz w:val="22"/>
          <w:szCs w:val="22"/>
        </w:rPr>
      </w:pPr>
      <w:r w:rsidRPr="001C5CD4">
        <w:rPr>
          <w:bCs/>
          <w:sz w:val="22"/>
          <w:szCs w:val="22"/>
        </w:rPr>
        <w:t xml:space="preserve">CABRITA, A. Reis – </w:t>
      </w:r>
      <w:r w:rsidRPr="001C5CD4">
        <w:rPr>
          <w:b w:val="0"/>
          <w:bCs/>
          <w:sz w:val="22"/>
          <w:szCs w:val="22"/>
        </w:rPr>
        <w:t>O Homem e a Casa.  Definição individual e social da qualidade da habitação.</w:t>
      </w:r>
      <w:r w:rsidRPr="001C5CD4">
        <w:rPr>
          <w:bCs/>
          <w:sz w:val="22"/>
          <w:szCs w:val="22"/>
        </w:rPr>
        <w:t xml:space="preserve">  </w:t>
      </w:r>
      <w:proofErr w:type="gramStart"/>
      <w:r w:rsidRPr="001C5CD4">
        <w:rPr>
          <w:bCs/>
          <w:sz w:val="22"/>
          <w:szCs w:val="22"/>
        </w:rPr>
        <w:t>Lisboa :</w:t>
      </w:r>
      <w:proofErr w:type="gramEnd"/>
      <w:r w:rsidRPr="001C5CD4">
        <w:rPr>
          <w:bCs/>
          <w:sz w:val="22"/>
          <w:szCs w:val="22"/>
        </w:rPr>
        <w:t xml:space="preserve"> LNEC, Livraria do LNEC, </w:t>
      </w:r>
      <w:r w:rsidRPr="001C5CD4">
        <w:rPr>
          <w:b w:val="0"/>
          <w:bCs/>
          <w:sz w:val="22"/>
          <w:szCs w:val="22"/>
        </w:rPr>
        <w:t>1995</w:t>
      </w:r>
      <w:r w:rsidRPr="001C5CD4">
        <w:rPr>
          <w:bCs/>
          <w:sz w:val="22"/>
          <w:szCs w:val="22"/>
        </w:rPr>
        <w:t>.  196 p.  (</w:t>
      </w:r>
      <w:proofErr w:type="spellStart"/>
      <w:r w:rsidRPr="001C5CD4">
        <w:rPr>
          <w:bCs/>
          <w:sz w:val="22"/>
          <w:szCs w:val="22"/>
        </w:rPr>
        <w:t>Colecção</w:t>
      </w:r>
      <w:proofErr w:type="spellEnd"/>
      <w:r w:rsidRPr="001C5CD4">
        <w:rPr>
          <w:bCs/>
          <w:sz w:val="22"/>
          <w:szCs w:val="22"/>
        </w:rPr>
        <w:t xml:space="preserve"> Edifícios, CED 2).  ISBN 978-972-49-1631-6.</w:t>
      </w:r>
    </w:p>
    <w:p w14:paraId="0BEE854B" w14:textId="77777777" w:rsidR="00D373DD" w:rsidRPr="001C5CD4" w:rsidRDefault="00D373DD" w:rsidP="00D373DD">
      <w:pPr>
        <w:spacing w:after="120"/>
        <w:ind w:left="360"/>
        <w:rPr>
          <w:bCs/>
          <w:sz w:val="22"/>
          <w:szCs w:val="22"/>
        </w:rPr>
      </w:pPr>
      <w:r w:rsidRPr="001C5CD4">
        <w:rPr>
          <w:bCs/>
          <w:sz w:val="22"/>
          <w:szCs w:val="22"/>
        </w:rPr>
        <w:t>COELHO, A. Baptista; FREITAS, M. João; FARIA, M. Paulina; CABRITA, A. Reis;</w:t>
      </w:r>
      <w:r w:rsidRPr="001C5CD4">
        <w:rPr>
          <w:bCs/>
          <w:sz w:val="22"/>
          <w:szCs w:val="22"/>
        </w:rPr>
        <w:br/>
        <w:t xml:space="preserve">PEDRO, J. Branco; MENEZES, </w:t>
      </w:r>
      <w:proofErr w:type="spellStart"/>
      <w:r w:rsidRPr="001C5CD4">
        <w:rPr>
          <w:bCs/>
          <w:sz w:val="22"/>
          <w:szCs w:val="22"/>
        </w:rPr>
        <w:t>Marluci</w:t>
      </w:r>
      <w:proofErr w:type="spellEnd"/>
      <w:r w:rsidRPr="001C5CD4">
        <w:rPr>
          <w:bCs/>
          <w:sz w:val="22"/>
          <w:szCs w:val="22"/>
        </w:rPr>
        <w:t xml:space="preserve">; REIS, Susana; COELHO, A. Leça – </w:t>
      </w:r>
      <w:r w:rsidRPr="001C5CD4">
        <w:rPr>
          <w:b w:val="0"/>
          <w:bCs/>
          <w:sz w:val="22"/>
          <w:szCs w:val="22"/>
        </w:rPr>
        <w:t xml:space="preserve">1.ª Análise </w:t>
      </w:r>
      <w:proofErr w:type="spellStart"/>
      <w:r w:rsidRPr="001C5CD4">
        <w:rPr>
          <w:b w:val="0"/>
          <w:bCs/>
          <w:sz w:val="22"/>
          <w:szCs w:val="22"/>
        </w:rPr>
        <w:t>Retrospectiva</w:t>
      </w:r>
      <w:proofErr w:type="spellEnd"/>
      <w:r w:rsidRPr="001C5CD4">
        <w:rPr>
          <w:b w:val="0"/>
          <w:bCs/>
          <w:sz w:val="22"/>
          <w:szCs w:val="22"/>
        </w:rPr>
        <w:t xml:space="preserve"> do Parque Financiado pelo INH nos anos de 1985/87</w:t>
      </w:r>
      <w:r w:rsidRPr="001C5CD4">
        <w:rPr>
          <w:bCs/>
          <w:sz w:val="22"/>
          <w:szCs w:val="22"/>
        </w:rPr>
        <w:t xml:space="preserve">.  </w:t>
      </w:r>
      <w:proofErr w:type="gramStart"/>
      <w:r w:rsidRPr="001C5CD4">
        <w:rPr>
          <w:bCs/>
          <w:sz w:val="22"/>
          <w:szCs w:val="22"/>
        </w:rPr>
        <w:t>Lisboa :</w:t>
      </w:r>
      <w:proofErr w:type="gramEnd"/>
      <w:r w:rsidRPr="001C5CD4">
        <w:rPr>
          <w:bCs/>
          <w:sz w:val="22"/>
          <w:szCs w:val="22"/>
        </w:rPr>
        <w:t xml:space="preserve"> LNEC, </w:t>
      </w:r>
      <w:r w:rsidRPr="001C5CD4">
        <w:rPr>
          <w:b w:val="0"/>
          <w:bCs/>
          <w:sz w:val="22"/>
          <w:szCs w:val="22"/>
        </w:rPr>
        <w:t>1995</w:t>
      </w:r>
      <w:r w:rsidRPr="001C5CD4">
        <w:rPr>
          <w:bCs/>
          <w:sz w:val="22"/>
          <w:szCs w:val="22"/>
        </w:rPr>
        <w:t xml:space="preserve">. (Relatório </w:t>
      </w:r>
      <w:r w:rsidRPr="001C5CD4">
        <w:rPr>
          <w:sz w:val="22"/>
          <w:szCs w:val="22"/>
        </w:rPr>
        <w:t>Confidencial</w:t>
      </w:r>
      <w:r w:rsidRPr="001C5CD4">
        <w:rPr>
          <w:bCs/>
          <w:sz w:val="22"/>
          <w:szCs w:val="22"/>
        </w:rPr>
        <w:t xml:space="preserve"> n.º 347/95-NA).</w:t>
      </w:r>
    </w:p>
    <w:p w14:paraId="587C4086"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FERREIRA, António Fonseca (</w:t>
      </w:r>
      <w:proofErr w:type="spellStart"/>
      <w:r w:rsidRPr="001C5CD4">
        <w:rPr>
          <w:sz w:val="22"/>
          <w:szCs w:val="22"/>
        </w:rPr>
        <w:t>coord</w:t>
      </w:r>
      <w:proofErr w:type="spellEnd"/>
      <w:r w:rsidRPr="001C5CD4">
        <w:rPr>
          <w:sz w:val="22"/>
          <w:szCs w:val="22"/>
        </w:rPr>
        <w:t xml:space="preserve">.) – </w:t>
      </w:r>
      <w:r w:rsidRPr="001C5CD4">
        <w:rPr>
          <w:b/>
          <w:sz w:val="22"/>
          <w:szCs w:val="22"/>
        </w:rPr>
        <w:t>Livro Branco sobre a Política da Habitação em Portugal</w:t>
      </w:r>
      <w:r w:rsidRPr="001C5CD4">
        <w:rPr>
          <w:sz w:val="22"/>
          <w:szCs w:val="22"/>
        </w:rPr>
        <w:t xml:space="preserve">. Lisboa: Associações Organizadoras do I Encontro Nacional da Habitação, </w:t>
      </w:r>
      <w:r w:rsidRPr="001C5CD4">
        <w:rPr>
          <w:b/>
          <w:sz w:val="22"/>
          <w:szCs w:val="22"/>
        </w:rPr>
        <w:t>1993</w:t>
      </w:r>
      <w:r w:rsidRPr="001C5CD4">
        <w:rPr>
          <w:sz w:val="22"/>
          <w:szCs w:val="22"/>
        </w:rPr>
        <w:t>.</w:t>
      </w:r>
    </w:p>
    <w:p w14:paraId="31C429F3" w14:textId="77777777" w:rsidR="00D373DD" w:rsidRPr="001C5CD4" w:rsidRDefault="00A4434D" w:rsidP="00D373DD">
      <w:pPr>
        <w:pStyle w:val="Normalc2"/>
        <w:numPr>
          <w:ilvl w:val="0"/>
          <w:numId w:val="0"/>
        </w:numPr>
        <w:spacing w:before="0" w:after="120" w:line="240" w:lineRule="auto"/>
        <w:ind w:left="360"/>
        <w:rPr>
          <w:sz w:val="22"/>
          <w:szCs w:val="22"/>
        </w:rPr>
      </w:pPr>
      <w:hyperlink r:id="rId17" w:tgtFrame="_blank" w:history="1">
        <w:r w:rsidR="00D373DD" w:rsidRPr="001C5CD4">
          <w:rPr>
            <w:sz w:val="22"/>
            <w:szCs w:val="22"/>
          </w:rPr>
          <w:t xml:space="preserve">ORNSTEIN, Sheila </w:t>
        </w:r>
        <w:proofErr w:type="spellStart"/>
        <w:r w:rsidR="00D373DD" w:rsidRPr="001C5CD4">
          <w:rPr>
            <w:sz w:val="22"/>
            <w:szCs w:val="22"/>
          </w:rPr>
          <w:t>Walbe</w:t>
        </w:r>
        <w:proofErr w:type="spellEnd"/>
      </w:hyperlink>
      <w:r w:rsidR="00D373DD" w:rsidRPr="001C5CD4">
        <w:rPr>
          <w:sz w:val="22"/>
          <w:szCs w:val="22"/>
        </w:rPr>
        <w:t>; </w:t>
      </w:r>
      <w:hyperlink r:id="rId18" w:tgtFrame="_blank" w:tooltip="Clique para visualizar o currículo" w:history="1">
        <w:r w:rsidR="00D373DD" w:rsidRPr="001C5CD4">
          <w:rPr>
            <w:sz w:val="22"/>
            <w:szCs w:val="22"/>
          </w:rPr>
          <w:t>ROMERO, Marcelo de Andrade</w:t>
        </w:r>
      </w:hyperlink>
      <w:r w:rsidR="00D373DD" w:rsidRPr="001C5CD4">
        <w:rPr>
          <w:sz w:val="22"/>
          <w:szCs w:val="22"/>
        </w:rPr>
        <w:t xml:space="preserve"> . </w:t>
      </w:r>
      <w:r w:rsidR="00D373DD" w:rsidRPr="001C5CD4">
        <w:rPr>
          <w:b/>
          <w:sz w:val="22"/>
          <w:szCs w:val="22"/>
        </w:rPr>
        <w:t>Avaliação Pós-Ocupação do Ambiente Construído</w:t>
      </w:r>
      <w:r w:rsidR="00D373DD" w:rsidRPr="001C5CD4">
        <w:rPr>
          <w:sz w:val="22"/>
          <w:szCs w:val="22"/>
        </w:rPr>
        <w:t xml:space="preserve">. 1. ed. São Paulo: </w:t>
      </w:r>
      <w:proofErr w:type="spellStart"/>
      <w:r w:rsidR="00D373DD" w:rsidRPr="001C5CD4">
        <w:rPr>
          <w:sz w:val="22"/>
          <w:szCs w:val="22"/>
        </w:rPr>
        <w:t>Studio</w:t>
      </w:r>
      <w:proofErr w:type="spellEnd"/>
      <w:r w:rsidR="00D373DD" w:rsidRPr="001C5CD4">
        <w:rPr>
          <w:sz w:val="22"/>
          <w:szCs w:val="22"/>
        </w:rPr>
        <w:t xml:space="preserve"> Nobel e Editora da Universidade de São Paulo, </w:t>
      </w:r>
      <w:r w:rsidR="00D373DD" w:rsidRPr="001C5CD4">
        <w:rPr>
          <w:b/>
          <w:sz w:val="22"/>
          <w:szCs w:val="22"/>
        </w:rPr>
        <w:t>1992</w:t>
      </w:r>
      <w:r w:rsidR="00D373DD" w:rsidRPr="001C5CD4">
        <w:rPr>
          <w:sz w:val="22"/>
          <w:szCs w:val="22"/>
        </w:rPr>
        <w:t>. v. 1. 223p </w:t>
      </w:r>
    </w:p>
    <w:p w14:paraId="4D8A1DE0" w14:textId="77777777" w:rsidR="00D373DD" w:rsidRPr="001C5CD4" w:rsidRDefault="00D373DD" w:rsidP="00D373DD">
      <w:pPr>
        <w:spacing w:after="120"/>
        <w:ind w:left="360"/>
        <w:rPr>
          <w:bCs/>
          <w:sz w:val="22"/>
          <w:szCs w:val="22"/>
        </w:rPr>
      </w:pPr>
      <w:r w:rsidRPr="001C5CD4">
        <w:rPr>
          <w:bCs/>
          <w:sz w:val="22"/>
          <w:szCs w:val="22"/>
        </w:rPr>
        <w:t xml:space="preserve">Instituto Nacional de Defesa do Consumidor; AAVV (COELHO, A. Baptista, </w:t>
      </w:r>
      <w:proofErr w:type="spellStart"/>
      <w:r w:rsidRPr="001C5CD4">
        <w:rPr>
          <w:bCs/>
          <w:sz w:val="22"/>
          <w:szCs w:val="22"/>
        </w:rPr>
        <w:t>co-autor</w:t>
      </w:r>
      <w:proofErr w:type="spellEnd"/>
      <w:r w:rsidRPr="001C5CD4">
        <w:rPr>
          <w:bCs/>
          <w:sz w:val="22"/>
          <w:szCs w:val="22"/>
        </w:rPr>
        <w:t xml:space="preserve">) – </w:t>
      </w:r>
      <w:r w:rsidRPr="001C5CD4">
        <w:rPr>
          <w:b w:val="0"/>
          <w:bCs/>
          <w:sz w:val="22"/>
          <w:szCs w:val="22"/>
        </w:rPr>
        <w:t>Guia do Comprador de Habitação</w:t>
      </w:r>
      <w:r w:rsidRPr="001C5CD4">
        <w:rPr>
          <w:bCs/>
          <w:sz w:val="22"/>
          <w:szCs w:val="22"/>
        </w:rPr>
        <w:t xml:space="preserve">.  Pré-Publicação.  </w:t>
      </w:r>
      <w:proofErr w:type="gramStart"/>
      <w:r w:rsidRPr="001C5CD4">
        <w:rPr>
          <w:bCs/>
          <w:sz w:val="22"/>
          <w:szCs w:val="22"/>
        </w:rPr>
        <w:t>Lisboa :</w:t>
      </w:r>
      <w:proofErr w:type="gramEnd"/>
      <w:r w:rsidRPr="001C5CD4">
        <w:rPr>
          <w:bCs/>
          <w:sz w:val="22"/>
          <w:szCs w:val="22"/>
        </w:rPr>
        <w:t xml:space="preserve"> Ed. Instituto Nacional de Defesa do Consumidor, </w:t>
      </w:r>
      <w:r w:rsidRPr="001C5CD4">
        <w:rPr>
          <w:b w:val="0"/>
          <w:bCs/>
          <w:sz w:val="22"/>
          <w:szCs w:val="22"/>
        </w:rPr>
        <w:t>1991</w:t>
      </w:r>
      <w:r w:rsidRPr="001C5CD4">
        <w:rPr>
          <w:bCs/>
          <w:sz w:val="22"/>
          <w:szCs w:val="22"/>
        </w:rPr>
        <w:t>.</w:t>
      </w:r>
    </w:p>
    <w:p w14:paraId="46A908F8"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HERTZBERGER, Herman – </w:t>
      </w:r>
      <w:r w:rsidRPr="001C5CD4">
        <w:rPr>
          <w:b/>
          <w:sz w:val="22"/>
          <w:szCs w:val="22"/>
        </w:rPr>
        <w:t>Lições de Arquitetura</w:t>
      </w:r>
      <w:r w:rsidRPr="001C5CD4">
        <w:rPr>
          <w:sz w:val="22"/>
          <w:szCs w:val="22"/>
        </w:rPr>
        <w:t xml:space="preserve">. Tradução de Eduardo Lima Machado. São </w:t>
      </w:r>
      <w:proofErr w:type="gramStart"/>
      <w:r w:rsidRPr="001C5CD4">
        <w:rPr>
          <w:sz w:val="22"/>
          <w:szCs w:val="22"/>
        </w:rPr>
        <w:t>Paulo :</w:t>
      </w:r>
      <w:proofErr w:type="gramEnd"/>
      <w:r w:rsidRPr="001C5CD4">
        <w:rPr>
          <w:sz w:val="22"/>
          <w:szCs w:val="22"/>
        </w:rPr>
        <w:t xml:space="preserve"> Martins Fontes, </w:t>
      </w:r>
      <w:r w:rsidRPr="001C5CD4">
        <w:rPr>
          <w:b/>
          <w:sz w:val="22"/>
          <w:szCs w:val="22"/>
        </w:rPr>
        <w:t>1996 (1991)</w:t>
      </w:r>
      <w:r w:rsidRPr="001C5CD4">
        <w:rPr>
          <w:sz w:val="22"/>
          <w:szCs w:val="22"/>
        </w:rPr>
        <w:t>.</w:t>
      </w:r>
    </w:p>
    <w:p w14:paraId="5DC9EFD4"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ASSOCIAÇÃO DOS ARQUITECTOS PORTUGUESES (AAP), </w:t>
      </w:r>
      <w:r w:rsidRPr="001C5CD4">
        <w:rPr>
          <w:b/>
          <w:sz w:val="22"/>
          <w:szCs w:val="22"/>
        </w:rPr>
        <w:t xml:space="preserve">Guia Urbanístico e </w:t>
      </w:r>
      <w:proofErr w:type="spellStart"/>
      <w:r w:rsidRPr="001C5CD4">
        <w:rPr>
          <w:b/>
          <w:sz w:val="22"/>
          <w:szCs w:val="22"/>
        </w:rPr>
        <w:t>Arquitectónico</w:t>
      </w:r>
      <w:proofErr w:type="spellEnd"/>
      <w:r w:rsidRPr="001C5CD4">
        <w:rPr>
          <w:b/>
          <w:sz w:val="22"/>
          <w:szCs w:val="22"/>
        </w:rPr>
        <w:t xml:space="preserve"> de Lisboa (GUAL)</w:t>
      </w:r>
      <w:r w:rsidRPr="001C5CD4">
        <w:rPr>
          <w:sz w:val="22"/>
          <w:szCs w:val="22"/>
        </w:rPr>
        <w:t xml:space="preserve">. Lisboa: AAP, </w:t>
      </w:r>
      <w:r w:rsidRPr="001C5CD4">
        <w:rPr>
          <w:b/>
          <w:sz w:val="22"/>
          <w:szCs w:val="22"/>
        </w:rPr>
        <w:t>1987</w:t>
      </w:r>
      <w:r w:rsidRPr="001C5CD4">
        <w:rPr>
          <w:sz w:val="22"/>
          <w:szCs w:val="22"/>
        </w:rPr>
        <w:t>, 311 p.</w:t>
      </w:r>
    </w:p>
    <w:p w14:paraId="27027AC6"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NORBERG-SCHULZ, Christian – </w:t>
      </w:r>
      <w:proofErr w:type="spellStart"/>
      <w:r w:rsidRPr="001C5CD4">
        <w:rPr>
          <w:b/>
          <w:sz w:val="22"/>
          <w:szCs w:val="22"/>
        </w:rPr>
        <w:t>Habiter</w:t>
      </w:r>
      <w:proofErr w:type="spellEnd"/>
      <w:r w:rsidRPr="001C5CD4">
        <w:rPr>
          <w:b/>
          <w:sz w:val="22"/>
          <w:szCs w:val="22"/>
        </w:rPr>
        <w:t xml:space="preserve">.  </w:t>
      </w:r>
      <w:proofErr w:type="spellStart"/>
      <w:r w:rsidRPr="001C5CD4">
        <w:rPr>
          <w:b/>
          <w:sz w:val="22"/>
          <w:szCs w:val="22"/>
        </w:rPr>
        <w:t>Éssais</w:t>
      </w:r>
      <w:proofErr w:type="spellEnd"/>
      <w:r w:rsidRPr="001C5CD4">
        <w:rPr>
          <w:b/>
          <w:sz w:val="22"/>
          <w:szCs w:val="22"/>
        </w:rPr>
        <w:t xml:space="preserve"> et </w:t>
      </w:r>
      <w:proofErr w:type="spellStart"/>
      <w:r w:rsidRPr="001C5CD4">
        <w:rPr>
          <w:b/>
          <w:sz w:val="22"/>
          <w:szCs w:val="22"/>
        </w:rPr>
        <w:t>Documents</w:t>
      </w:r>
      <w:proofErr w:type="spellEnd"/>
      <w:r w:rsidRPr="001C5CD4">
        <w:rPr>
          <w:sz w:val="22"/>
          <w:szCs w:val="22"/>
        </w:rPr>
        <w:t>.  Paris: Electa-</w:t>
      </w:r>
      <w:proofErr w:type="spellStart"/>
      <w:r w:rsidRPr="001C5CD4">
        <w:rPr>
          <w:sz w:val="22"/>
          <w:szCs w:val="22"/>
        </w:rPr>
        <w:t>Moniteur</w:t>
      </w:r>
      <w:proofErr w:type="spellEnd"/>
      <w:r w:rsidRPr="001C5CD4">
        <w:rPr>
          <w:sz w:val="22"/>
          <w:szCs w:val="22"/>
        </w:rPr>
        <w:t xml:space="preserve">, Electa France, </w:t>
      </w:r>
      <w:r w:rsidRPr="001C5CD4">
        <w:rPr>
          <w:b/>
          <w:sz w:val="22"/>
          <w:szCs w:val="22"/>
        </w:rPr>
        <w:t>1985</w:t>
      </w:r>
      <w:r w:rsidRPr="001C5CD4">
        <w:rPr>
          <w:sz w:val="22"/>
          <w:szCs w:val="22"/>
        </w:rPr>
        <w:t>.</w:t>
      </w:r>
    </w:p>
    <w:p w14:paraId="252CC0D8" w14:textId="77777777" w:rsidR="00D373DD" w:rsidRPr="001C5CD4" w:rsidRDefault="00D373DD" w:rsidP="00D373DD">
      <w:pPr>
        <w:spacing w:after="120"/>
        <w:ind w:left="360"/>
        <w:rPr>
          <w:bCs/>
          <w:sz w:val="22"/>
          <w:szCs w:val="22"/>
        </w:rPr>
      </w:pPr>
      <w:r w:rsidRPr="001C5CD4">
        <w:rPr>
          <w:bCs/>
          <w:sz w:val="22"/>
          <w:szCs w:val="22"/>
        </w:rPr>
        <w:t xml:space="preserve">COELHO, A. Baptista; CABRITA, A. Reis – </w:t>
      </w:r>
      <w:r w:rsidRPr="001C5CD4">
        <w:rPr>
          <w:b w:val="0"/>
          <w:bCs/>
          <w:sz w:val="22"/>
          <w:szCs w:val="22"/>
        </w:rPr>
        <w:t>Espaços exteriores em novas áreas residenciais</w:t>
      </w:r>
      <w:r w:rsidRPr="001C5CD4">
        <w:rPr>
          <w:bCs/>
          <w:sz w:val="22"/>
          <w:szCs w:val="22"/>
        </w:rPr>
        <w:t xml:space="preserve">.  </w:t>
      </w:r>
      <w:proofErr w:type="gramStart"/>
      <w:r w:rsidRPr="001C5CD4">
        <w:rPr>
          <w:bCs/>
          <w:sz w:val="22"/>
          <w:szCs w:val="22"/>
        </w:rPr>
        <w:t>Lisboa :</w:t>
      </w:r>
      <w:proofErr w:type="gramEnd"/>
      <w:r w:rsidRPr="001C5CD4">
        <w:rPr>
          <w:bCs/>
          <w:sz w:val="22"/>
          <w:szCs w:val="22"/>
        </w:rPr>
        <w:t xml:space="preserve"> LNEC, </w:t>
      </w:r>
      <w:r w:rsidRPr="001C5CD4">
        <w:rPr>
          <w:b w:val="0"/>
          <w:bCs/>
          <w:sz w:val="22"/>
          <w:szCs w:val="22"/>
        </w:rPr>
        <w:t>1999 (1985)</w:t>
      </w:r>
      <w:r w:rsidRPr="001C5CD4">
        <w:rPr>
          <w:bCs/>
          <w:sz w:val="22"/>
          <w:szCs w:val="22"/>
        </w:rPr>
        <w:t xml:space="preserve">. 154 p.  (Informação Técnica de </w:t>
      </w:r>
      <w:proofErr w:type="spellStart"/>
      <w:r w:rsidRPr="001C5CD4">
        <w:rPr>
          <w:bCs/>
          <w:sz w:val="22"/>
          <w:szCs w:val="22"/>
        </w:rPr>
        <w:t>Arquitectura</w:t>
      </w:r>
      <w:proofErr w:type="spellEnd"/>
      <w:r w:rsidRPr="001C5CD4">
        <w:rPr>
          <w:bCs/>
          <w:sz w:val="22"/>
          <w:szCs w:val="22"/>
        </w:rPr>
        <w:t>, ITA 3).  ISBN 972-49-1411-9.</w:t>
      </w:r>
    </w:p>
    <w:p w14:paraId="40EED9D0"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Instituto Nacional de Habitação/Instituto da Habitação e Reabilitação Urbana; PAMPULHA, </w:t>
      </w:r>
      <w:proofErr w:type="gramStart"/>
      <w:r w:rsidRPr="001C5CD4">
        <w:rPr>
          <w:sz w:val="22"/>
          <w:szCs w:val="22"/>
        </w:rPr>
        <w:t>Rogério  (</w:t>
      </w:r>
      <w:proofErr w:type="gramEnd"/>
      <w:r w:rsidRPr="001C5CD4">
        <w:rPr>
          <w:sz w:val="22"/>
          <w:szCs w:val="22"/>
        </w:rPr>
        <w:t xml:space="preserve">coordenação habitual, por vezes partilhada) – </w:t>
      </w:r>
      <w:r w:rsidRPr="001C5CD4">
        <w:rPr>
          <w:b/>
          <w:sz w:val="22"/>
          <w:szCs w:val="22"/>
        </w:rPr>
        <w:t>Catálogos do Prémio INH e do Prémio IHRU (Ano de referência), entre 1989 e 2013</w:t>
      </w:r>
      <w:r w:rsidRPr="001C5CD4">
        <w:rPr>
          <w:sz w:val="22"/>
          <w:szCs w:val="22"/>
        </w:rPr>
        <w:t xml:space="preserve">, Lisboa: INH, </w:t>
      </w:r>
      <w:r w:rsidRPr="001C5CD4">
        <w:rPr>
          <w:b/>
          <w:sz w:val="22"/>
          <w:szCs w:val="22"/>
        </w:rPr>
        <w:t>1989 a 2013</w:t>
      </w:r>
      <w:r w:rsidRPr="001C5CD4">
        <w:rPr>
          <w:sz w:val="22"/>
          <w:szCs w:val="22"/>
        </w:rPr>
        <w:t>.</w:t>
      </w:r>
    </w:p>
    <w:p w14:paraId="2626D502" w14:textId="77777777" w:rsidR="00D373DD" w:rsidRPr="001C5CD4" w:rsidRDefault="00D373DD" w:rsidP="00D373DD">
      <w:pPr>
        <w:spacing w:after="120"/>
        <w:ind w:left="360"/>
        <w:rPr>
          <w:bCs/>
          <w:sz w:val="22"/>
          <w:szCs w:val="22"/>
        </w:rPr>
      </w:pPr>
      <w:r w:rsidRPr="001C5CD4">
        <w:rPr>
          <w:bCs/>
          <w:sz w:val="22"/>
          <w:szCs w:val="22"/>
        </w:rPr>
        <w:lastRenderedPageBreak/>
        <w:t>DESPACHO n.º 41/MES/</w:t>
      </w:r>
      <w:r w:rsidRPr="001C5CD4">
        <w:rPr>
          <w:b w:val="0"/>
          <w:bCs/>
          <w:sz w:val="22"/>
          <w:szCs w:val="22"/>
        </w:rPr>
        <w:t>85</w:t>
      </w:r>
      <w:r w:rsidRPr="001C5CD4">
        <w:rPr>
          <w:bCs/>
          <w:sz w:val="22"/>
          <w:szCs w:val="22"/>
        </w:rPr>
        <w:t>.  “</w:t>
      </w:r>
      <w:r w:rsidRPr="001C5CD4">
        <w:rPr>
          <w:bCs/>
          <w:sz w:val="22"/>
          <w:szCs w:val="22"/>
          <w:u w:val="single"/>
        </w:rPr>
        <w:t>D.R.</w:t>
      </w:r>
      <w:r w:rsidRPr="001C5CD4">
        <w:rPr>
          <w:bCs/>
          <w:sz w:val="22"/>
          <w:szCs w:val="22"/>
        </w:rPr>
        <w:t xml:space="preserve"> </w:t>
      </w:r>
      <w:r w:rsidRPr="001C5CD4">
        <w:rPr>
          <w:bCs/>
          <w:sz w:val="22"/>
          <w:szCs w:val="22"/>
          <w:u w:val="single"/>
        </w:rPr>
        <w:t>II</w:t>
      </w:r>
      <w:r w:rsidRPr="001C5CD4">
        <w:rPr>
          <w:bCs/>
          <w:sz w:val="22"/>
          <w:szCs w:val="22"/>
        </w:rPr>
        <w:t xml:space="preserve"> </w:t>
      </w:r>
      <w:r w:rsidRPr="001C5CD4">
        <w:rPr>
          <w:bCs/>
          <w:sz w:val="22"/>
          <w:szCs w:val="22"/>
          <w:u w:val="single"/>
        </w:rPr>
        <w:t>Série</w:t>
      </w:r>
      <w:r w:rsidRPr="001C5CD4">
        <w:rPr>
          <w:bCs/>
          <w:sz w:val="22"/>
          <w:szCs w:val="22"/>
        </w:rPr>
        <w:t>”.  38 (85-02-14) 1520-(</w:t>
      </w:r>
      <w:proofErr w:type="gramStart"/>
      <w:r w:rsidRPr="001C5CD4">
        <w:rPr>
          <w:bCs/>
          <w:sz w:val="22"/>
          <w:szCs w:val="22"/>
        </w:rPr>
        <w:t>80)-</w:t>
      </w:r>
      <w:proofErr w:type="gramEnd"/>
      <w:r w:rsidRPr="001C5CD4">
        <w:rPr>
          <w:bCs/>
          <w:sz w:val="22"/>
          <w:szCs w:val="22"/>
        </w:rPr>
        <w:t xml:space="preserve">1520-(100) [Recomendações Técnicas para Habitação Social], </w:t>
      </w:r>
      <w:r w:rsidRPr="001C5CD4">
        <w:rPr>
          <w:b w:val="0"/>
          <w:bCs/>
          <w:sz w:val="22"/>
          <w:szCs w:val="22"/>
        </w:rPr>
        <w:t>1985</w:t>
      </w:r>
      <w:r w:rsidRPr="001C5CD4">
        <w:rPr>
          <w:bCs/>
          <w:sz w:val="22"/>
          <w:szCs w:val="22"/>
        </w:rPr>
        <w:t>.</w:t>
      </w:r>
    </w:p>
    <w:p w14:paraId="3AC67C67" w14:textId="77777777" w:rsidR="00D373DD" w:rsidRPr="001C5CD4" w:rsidRDefault="00D373DD" w:rsidP="00D373DD">
      <w:pPr>
        <w:spacing w:after="120"/>
        <w:ind w:left="360"/>
        <w:rPr>
          <w:bCs/>
          <w:sz w:val="22"/>
          <w:szCs w:val="22"/>
        </w:rPr>
      </w:pPr>
      <w:r w:rsidRPr="001C5CD4">
        <w:rPr>
          <w:bCs/>
          <w:sz w:val="22"/>
          <w:szCs w:val="22"/>
        </w:rPr>
        <w:t xml:space="preserve">SOCZKA, Luís – </w:t>
      </w:r>
      <w:r w:rsidRPr="001C5CD4">
        <w:rPr>
          <w:b w:val="0"/>
          <w:bCs/>
          <w:sz w:val="22"/>
          <w:szCs w:val="22"/>
        </w:rPr>
        <w:t>Espaço Urbano e Comportamentos Agressivos.  Da Etologia à Psicologia Ambiental</w:t>
      </w:r>
      <w:r w:rsidRPr="001C5CD4">
        <w:rPr>
          <w:bCs/>
          <w:sz w:val="22"/>
          <w:szCs w:val="22"/>
        </w:rPr>
        <w:t xml:space="preserve">.  </w:t>
      </w:r>
      <w:proofErr w:type="gramStart"/>
      <w:r w:rsidRPr="001C5CD4">
        <w:rPr>
          <w:bCs/>
          <w:sz w:val="22"/>
          <w:szCs w:val="22"/>
        </w:rPr>
        <w:t>Lisboa :</w:t>
      </w:r>
      <w:proofErr w:type="gramEnd"/>
      <w:r w:rsidRPr="001C5CD4">
        <w:rPr>
          <w:bCs/>
          <w:sz w:val="22"/>
          <w:szCs w:val="22"/>
        </w:rPr>
        <w:t xml:space="preserve"> LNEC, </w:t>
      </w:r>
      <w:r w:rsidRPr="001C5CD4">
        <w:rPr>
          <w:b w:val="0"/>
          <w:bCs/>
          <w:sz w:val="22"/>
          <w:szCs w:val="22"/>
        </w:rPr>
        <w:t>1984</w:t>
      </w:r>
      <w:r w:rsidRPr="001C5CD4">
        <w:rPr>
          <w:bCs/>
          <w:sz w:val="22"/>
          <w:szCs w:val="22"/>
        </w:rPr>
        <w:t>.  18 p.  (Informação Técnica Informática, ITI 37).</w:t>
      </w:r>
    </w:p>
    <w:p w14:paraId="6B9F4A9D" w14:textId="77777777" w:rsidR="00D373DD" w:rsidRPr="001C5CD4" w:rsidRDefault="00D373DD" w:rsidP="00D373DD">
      <w:pPr>
        <w:pStyle w:val="Normalc2"/>
        <w:numPr>
          <w:ilvl w:val="0"/>
          <w:numId w:val="0"/>
        </w:numPr>
        <w:spacing w:before="0" w:after="120" w:line="240" w:lineRule="auto"/>
        <w:ind w:left="360"/>
        <w:rPr>
          <w:sz w:val="22"/>
          <w:szCs w:val="22"/>
          <w:lang w:val="en-US"/>
        </w:rPr>
      </w:pPr>
      <w:r w:rsidRPr="001C5CD4">
        <w:rPr>
          <w:sz w:val="22"/>
          <w:szCs w:val="22"/>
        </w:rPr>
        <w:t xml:space="preserve">PEREIRA, Nuno Teotónio – </w:t>
      </w:r>
      <w:r w:rsidRPr="001C5CD4">
        <w:rPr>
          <w:b/>
          <w:sz w:val="22"/>
          <w:szCs w:val="22"/>
        </w:rPr>
        <w:t>As Casas Económicas, 1947 – 1969</w:t>
      </w:r>
      <w:r w:rsidRPr="001C5CD4">
        <w:rPr>
          <w:sz w:val="22"/>
          <w:szCs w:val="22"/>
        </w:rPr>
        <w:t xml:space="preserve">, em Jornal </w:t>
      </w:r>
      <w:proofErr w:type="spellStart"/>
      <w:r w:rsidRPr="001C5CD4">
        <w:rPr>
          <w:sz w:val="22"/>
          <w:szCs w:val="22"/>
        </w:rPr>
        <w:t>Arquitectos</w:t>
      </w:r>
      <w:proofErr w:type="spellEnd"/>
      <w:r w:rsidRPr="001C5CD4">
        <w:rPr>
          <w:sz w:val="22"/>
          <w:szCs w:val="22"/>
        </w:rPr>
        <w:t xml:space="preserve"> n.º 16, 17 e 18. </w:t>
      </w:r>
      <w:proofErr w:type="spellStart"/>
      <w:proofErr w:type="gramStart"/>
      <w:r w:rsidRPr="001C5CD4">
        <w:rPr>
          <w:sz w:val="22"/>
          <w:szCs w:val="22"/>
          <w:lang w:val="en-US"/>
        </w:rPr>
        <w:t>Março</w:t>
      </w:r>
      <w:proofErr w:type="spellEnd"/>
      <w:proofErr w:type="gramEnd"/>
      <w:r w:rsidRPr="001C5CD4">
        <w:rPr>
          <w:sz w:val="22"/>
          <w:szCs w:val="22"/>
          <w:lang w:val="en-US"/>
        </w:rPr>
        <w:t xml:space="preserve">/Abril. </w:t>
      </w:r>
      <w:proofErr w:type="spellStart"/>
      <w:r w:rsidRPr="001C5CD4">
        <w:rPr>
          <w:sz w:val="22"/>
          <w:szCs w:val="22"/>
          <w:lang w:val="en-US"/>
        </w:rPr>
        <w:t>Lisboa</w:t>
      </w:r>
      <w:proofErr w:type="spellEnd"/>
      <w:r w:rsidRPr="001C5CD4">
        <w:rPr>
          <w:sz w:val="22"/>
          <w:szCs w:val="22"/>
          <w:lang w:val="en-US"/>
        </w:rPr>
        <w:t xml:space="preserve">, </w:t>
      </w:r>
      <w:r w:rsidRPr="001C5CD4">
        <w:rPr>
          <w:b/>
          <w:sz w:val="22"/>
          <w:szCs w:val="22"/>
          <w:lang w:val="en-US"/>
        </w:rPr>
        <w:t>1983</w:t>
      </w:r>
      <w:r w:rsidRPr="001C5CD4">
        <w:rPr>
          <w:sz w:val="22"/>
          <w:szCs w:val="22"/>
          <w:lang w:val="en-US"/>
        </w:rPr>
        <w:t>, 4 p.</w:t>
      </w:r>
    </w:p>
    <w:p w14:paraId="58FE6903" w14:textId="77777777" w:rsidR="00D373DD" w:rsidRPr="001C5CD4" w:rsidRDefault="00D373DD" w:rsidP="00D373DD">
      <w:pPr>
        <w:pStyle w:val="Normalc2"/>
        <w:numPr>
          <w:ilvl w:val="0"/>
          <w:numId w:val="0"/>
        </w:numPr>
        <w:spacing w:before="0" w:after="120" w:line="240" w:lineRule="auto"/>
        <w:ind w:left="360"/>
        <w:rPr>
          <w:sz w:val="22"/>
          <w:szCs w:val="22"/>
          <w:lang w:val="en-US"/>
        </w:rPr>
      </w:pPr>
      <w:r w:rsidRPr="001C5CD4">
        <w:rPr>
          <w:sz w:val="22"/>
          <w:szCs w:val="22"/>
          <w:lang w:val="en-US"/>
        </w:rPr>
        <w:t xml:space="preserve">DUPLAY, Claire; DUPLAY, Michel – </w:t>
      </w:r>
      <w:proofErr w:type="spellStart"/>
      <w:r w:rsidRPr="001C5CD4">
        <w:rPr>
          <w:b/>
          <w:sz w:val="22"/>
          <w:szCs w:val="22"/>
          <w:lang w:val="en-US"/>
        </w:rPr>
        <w:t>Methode</w:t>
      </w:r>
      <w:proofErr w:type="spellEnd"/>
      <w:r w:rsidRPr="001C5CD4">
        <w:rPr>
          <w:b/>
          <w:sz w:val="22"/>
          <w:szCs w:val="22"/>
          <w:lang w:val="en-US"/>
        </w:rPr>
        <w:t xml:space="preserve"> </w:t>
      </w:r>
      <w:proofErr w:type="spellStart"/>
      <w:r w:rsidRPr="001C5CD4">
        <w:rPr>
          <w:b/>
          <w:sz w:val="22"/>
          <w:szCs w:val="22"/>
          <w:lang w:val="en-US"/>
        </w:rPr>
        <w:t>Illustrée</w:t>
      </w:r>
      <w:proofErr w:type="spellEnd"/>
      <w:r w:rsidRPr="001C5CD4">
        <w:rPr>
          <w:b/>
          <w:sz w:val="22"/>
          <w:szCs w:val="22"/>
          <w:lang w:val="en-US"/>
        </w:rPr>
        <w:t xml:space="preserve"> de </w:t>
      </w:r>
      <w:proofErr w:type="spellStart"/>
      <w:r w:rsidRPr="001C5CD4">
        <w:rPr>
          <w:b/>
          <w:sz w:val="22"/>
          <w:szCs w:val="22"/>
          <w:lang w:val="en-US"/>
        </w:rPr>
        <w:t>Création</w:t>
      </w:r>
      <w:proofErr w:type="spellEnd"/>
      <w:r w:rsidRPr="001C5CD4">
        <w:rPr>
          <w:b/>
          <w:sz w:val="22"/>
          <w:szCs w:val="22"/>
          <w:lang w:val="en-US"/>
        </w:rPr>
        <w:t xml:space="preserve"> </w:t>
      </w:r>
      <w:proofErr w:type="spellStart"/>
      <w:r w:rsidRPr="001C5CD4">
        <w:rPr>
          <w:b/>
          <w:sz w:val="22"/>
          <w:szCs w:val="22"/>
          <w:lang w:val="en-US"/>
        </w:rPr>
        <w:t>Architecturale</w:t>
      </w:r>
      <w:proofErr w:type="spellEnd"/>
      <w:r w:rsidRPr="001C5CD4">
        <w:rPr>
          <w:sz w:val="22"/>
          <w:szCs w:val="22"/>
          <w:lang w:val="en-US"/>
        </w:rPr>
        <w:t xml:space="preserve">. </w:t>
      </w:r>
      <w:proofErr w:type="gramStart"/>
      <w:r w:rsidRPr="001C5CD4">
        <w:rPr>
          <w:sz w:val="22"/>
          <w:szCs w:val="22"/>
          <w:lang w:val="en-US"/>
        </w:rPr>
        <w:t>Paris :</w:t>
      </w:r>
      <w:proofErr w:type="gramEnd"/>
      <w:r w:rsidRPr="001C5CD4">
        <w:rPr>
          <w:sz w:val="22"/>
          <w:szCs w:val="22"/>
          <w:lang w:val="en-US"/>
        </w:rPr>
        <w:t xml:space="preserve"> Le </w:t>
      </w:r>
      <w:proofErr w:type="spellStart"/>
      <w:r w:rsidRPr="001C5CD4">
        <w:rPr>
          <w:sz w:val="22"/>
          <w:szCs w:val="22"/>
          <w:lang w:val="en-US"/>
        </w:rPr>
        <w:t>Moniteur</w:t>
      </w:r>
      <w:proofErr w:type="spellEnd"/>
      <w:r w:rsidRPr="001C5CD4">
        <w:rPr>
          <w:sz w:val="22"/>
          <w:szCs w:val="22"/>
          <w:lang w:val="en-US"/>
        </w:rPr>
        <w:t xml:space="preserve">, </w:t>
      </w:r>
      <w:r w:rsidRPr="001C5CD4">
        <w:rPr>
          <w:b/>
          <w:sz w:val="22"/>
          <w:szCs w:val="22"/>
          <w:lang w:val="en-US"/>
        </w:rPr>
        <w:t>1982</w:t>
      </w:r>
      <w:r w:rsidRPr="001C5CD4">
        <w:rPr>
          <w:sz w:val="22"/>
          <w:szCs w:val="22"/>
          <w:lang w:val="en-US"/>
        </w:rPr>
        <w:t xml:space="preserve">.  448 p. (Col. CEP </w:t>
      </w:r>
      <w:proofErr w:type="spellStart"/>
      <w:r w:rsidRPr="001C5CD4">
        <w:rPr>
          <w:sz w:val="22"/>
          <w:szCs w:val="22"/>
          <w:lang w:val="en-US"/>
        </w:rPr>
        <w:t>Moniteur</w:t>
      </w:r>
      <w:proofErr w:type="spellEnd"/>
      <w:r w:rsidRPr="001C5CD4">
        <w:rPr>
          <w:sz w:val="22"/>
          <w:szCs w:val="22"/>
          <w:lang w:val="en-US"/>
        </w:rPr>
        <w:t>).</w:t>
      </w:r>
    </w:p>
    <w:p w14:paraId="330F7B39" w14:textId="77777777" w:rsidR="00D373DD" w:rsidRPr="001C5CD4" w:rsidRDefault="00D373DD" w:rsidP="00D373DD">
      <w:pPr>
        <w:pStyle w:val="Normalc2"/>
        <w:numPr>
          <w:ilvl w:val="0"/>
          <w:numId w:val="0"/>
        </w:numPr>
        <w:spacing w:before="0" w:after="120" w:line="240" w:lineRule="auto"/>
        <w:ind w:left="360"/>
        <w:rPr>
          <w:sz w:val="22"/>
          <w:szCs w:val="22"/>
          <w:lang w:val="en-US"/>
        </w:rPr>
      </w:pPr>
      <w:r w:rsidRPr="001C5CD4">
        <w:rPr>
          <w:sz w:val="22"/>
          <w:szCs w:val="22"/>
          <w:lang w:val="en-US"/>
        </w:rPr>
        <w:t xml:space="preserve">ALEXANDER, Christopher; ISHIKAWA, Sara; SILVERSTEIN, Murray [et al.] – </w:t>
      </w:r>
      <w:r w:rsidRPr="001C5CD4">
        <w:rPr>
          <w:b/>
          <w:sz w:val="22"/>
          <w:szCs w:val="22"/>
          <w:lang w:val="en-US"/>
        </w:rPr>
        <w:t>A pattern language</w:t>
      </w:r>
      <w:proofErr w:type="gramStart"/>
      <w:r w:rsidRPr="001C5CD4">
        <w:rPr>
          <w:sz w:val="22"/>
          <w:szCs w:val="22"/>
          <w:lang w:val="en-US"/>
        </w:rPr>
        <w:t>.  Barcelona :</w:t>
      </w:r>
      <w:proofErr w:type="gramEnd"/>
      <w:r w:rsidRPr="001C5CD4">
        <w:rPr>
          <w:sz w:val="22"/>
          <w:szCs w:val="22"/>
          <w:lang w:val="en-US"/>
        </w:rPr>
        <w:t xml:space="preserve"> Editorial Gustavo Gili, </w:t>
      </w:r>
      <w:r w:rsidRPr="001C5CD4">
        <w:rPr>
          <w:b/>
          <w:sz w:val="22"/>
          <w:szCs w:val="22"/>
          <w:lang w:val="en-US"/>
        </w:rPr>
        <w:t>1980 (1977)</w:t>
      </w:r>
      <w:r w:rsidRPr="001C5CD4">
        <w:rPr>
          <w:sz w:val="22"/>
          <w:szCs w:val="22"/>
          <w:lang w:val="en-US"/>
        </w:rPr>
        <w:t>.  (</w:t>
      </w:r>
      <w:proofErr w:type="spellStart"/>
      <w:r w:rsidRPr="001C5CD4">
        <w:rPr>
          <w:sz w:val="22"/>
          <w:szCs w:val="22"/>
          <w:lang w:val="en-US"/>
        </w:rPr>
        <w:t>Colecção</w:t>
      </w:r>
      <w:proofErr w:type="spellEnd"/>
      <w:r w:rsidRPr="001C5CD4">
        <w:rPr>
          <w:sz w:val="22"/>
          <w:szCs w:val="22"/>
          <w:lang w:val="en-US"/>
        </w:rPr>
        <w:t xml:space="preserve"> </w:t>
      </w:r>
      <w:proofErr w:type="spellStart"/>
      <w:r w:rsidRPr="001C5CD4">
        <w:rPr>
          <w:sz w:val="22"/>
          <w:szCs w:val="22"/>
          <w:lang w:val="en-US"/>
        </w:rPr>
        <w:t>Arquitectura</w:t>
      </w:r>
      <w:proofErr w:type="spellEnd"/>
      <w:r w:rsidRPr="001C5CD4">
        <w:rPr>
          <w:sz w:val="22"/>
          <w:szCs w:val="22"/>
          <w:lang w:val="en-US"/>
        </w:rPr>
        <w:t xml:space="preserve"> </w:t>
      </w:r>
      <w:proofErr w:type="spellStart"/>
      <w:r w:rsidRPr="001C5CD4">
        <w:rPr>
          <w:sz w:val="22"/>
          <w:szCs w:val="22"/>
          <w:lang w:val="en-US"/>
        </w:rPr>
        <w:t>Perspectivas</w:t>
      </w:r>
      <w:proofErr w:type="spellEnd"/>
      <w:r w:rsidRPr="001C5CD4">
        <w:rPr>
          <w:sz w:val="22"/>
          <w:szCs w:val="22"/>
          <w:lang w:val="en-US"/>
        </w:rPr>
        <w:t>).</w:t>
      </w:r>
    </w:p>
    <w:p w14:paraId="73F6F918" w14:textId="77777777" w:rsidR="00D373DD" w:rsidRPr="001C5CD4" w:rsidRDefault="00D373DD" w:rsidP="00D373DD">
      <w:pPr>
        <w:pStyle w:val="Normalc2"/>
        <w:numPr>
          <w:ilvl w:val="0"/>
          <w:numId w:val="0"/>
        </w:numPr>
        <w:spacing w:before="0" w:after="120" w:line="240" w:lineRule="auto"/>
        <w:ind w:left="360"/>
        <w:rPr>
          <w:sz w:val="22"/>
          <w:szCs w:val="22"/>
          <w:lang w:val="en-US"/>
        </w:rPr>
      </w:pPr>
      <w:r w:rsidRPr="001C5CD4">
        <w:rPr>
          <w:sz w:val="22"/>
          <w:szCs w:val="22"/>
          <w:lang w:val="en-US"/>
        </w:rPr>
        <w:t xml:space="preserve">GREATER LONDON COUNCIL – </w:t>
      </w:r>
      <w:r w:rsidRPr="001C5CD4">
        <w:rPr>
          <w:b/>
          <w:sz w:val="22"/>
          <w:szCs w:val="22"/>
          <w:lang w:val="en-US"/>
        </w:rPr>
        <w:t>An Introduction to Housing Layout</w:t>
      </w:r>
      <w:r w:rsidRPr="001C5CD4">
        <w:rPr>
          <w:sz w:val="22"/>
          <w:szCs w:val="22"/>
          <w:lang w:val="en-US"/>
        </w:rPr>
        <w:t xml:space="preserve">. </w:t>
      </w:r>
      <w:proofErr w:type="spellStart"/>
      <w:r w:rsidRPr="001C5CD4">
        <w:rPr>
          <w:sz w:val="22"/>
          <w:szCs w:val="22"/>
          <w:lang w:val="en-US"/>
        </w:rPr>
        <w:t>Londres</w:t>
      </w:r>
      <w:proofErr w:type="spellEnd"/>
      <w:r w:rsidRPr="001C5CD4">
        <w:rPr>
          <w:sz w:val="22"/>
          <w:szCs w:val="22"/>
          <w:lang w:val="en-US"/>
        </w:rPr>
        <w:t xml:space="preserve">: Architectural Press, GLC Study, </w:t>
      </w:r>
      <w:r w:rsidRPr="001C5CD4">
        <w:rPr>
          <w:b/>
          <w:sz w:val="22"/>
          <w:szCs w:val="22"/>
          <w:lang w:val="en-US"/>
        </w:rPr>
        <w:t>1978</w:t>
      </w:r>
      <w:r w:rsidRPr="001C5CD4">
        <w:rPr>
          <w:sz w:val="22"/>
          <w:szCs w:val="22"/>
          <w:lang w:val="en-US"/>
        </w:rPr>
        <w:t>.</w:t>
      </w:r>
    </w:p>
    <w:p w14:paraId="64BF012E"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Fundo de Fomento da Habitação; AAVV – </w:t>
      </w:r>
      <w:r w:rsidRPr="001C5CD4">
        <w:rPr>
          <w:b/>
          <w:sz w:val="22"/>
          <w:szCs w:val="22"/>
        </w:rPr>
        <w:t xml:space="preserve">Instruções para </w:t>
      </w:r>
      <w:proofErr w:type="spellStart"/>
      <w:r w:rsidRPr="001C5CD4">
        <w:rPr>
          <w:b/>
          <w:sz w:val="22"/>
          <w:szCs w:val="22"/>
        </w:rPr>
        <w:t>Projectos</w:t>
      </w:r>
      <w:proofErr w:type="spellEnd"/>
      <w:r w:rsidRPr="001C5CD4">
        <w:rPr>
          <w:b/>
          <w:sz w:val="22"/>
          <w:szCs w:val="22"/>
        </w:rPr>
        <w:t xml:space="preserve"> de Habitação Social Promovida pelo Estado</w:t>
      </w:r>
      <w:r w:rsidRPr="001C5CD4">
        <w:rPr>
          <w:sz w:val="22"/>
          <w:szCs w:val="22"/>
        </w:rPr>
        <w:t> (IPHPE/FFH), Lisboa: editadas pelo Fundo de Fomento à Habitação (FFH),</w:t>
      </w:r>
      <w:r w:rsidRPr="001C5CD4">
        <w:rPr>
          <w:b/>
          <w:sz w:val="22"/>
          <w:szCs w:val="22"/>
        </w:rPr>
        <w:t>1977</w:t>
      </w:r>
      <w:r w:rsidRPr="001C5CD4">
        <w:rPr>
          <w:sz w:val="22"/>
          <w:szCs w:val="22"/>
        </w:rPr>
        <w:t>.</w:t>
      </w:r>
    </w:p>
    <w:p w14:paraId="0E9D3E78" w14:textId="77777777" w:rsidR="00D373DD" w:rsidRPr="001C5CD4" w:rsidRDefault="00D373DD" w:rsidP="00D373DD">
      <w:pPr>
        <w:pStyle w:val="Normalc2"/>
        <w:numPr>
          <w:ilvl w:val="0"/>
          <w:numId w:val="0"/>
        </w:numPr>
        <w:spacing w:before="0" w:after="120" w:line="240" w:lineRule="auto"/>
        <w:ind w:left="360"/>
        <w:rPr>
          <w:sz w:val="22"/>
          <w:szCs w:val="22"/>
          <w:lang w:val="es-ES"/>
        </w:rPr>
      </w:pPr>
      <w:r w:rsidRPr="001C5CD4">
        <w:rPr>
          <w:sz w:val="22"/>
          <w:szCs w:val="22"/>
          <w:lang w:val="es-ES"/>
        </w:rPr>
        <w:t xml:space="preserve">CULLEN, Gordon – </w:t>
      </w:r>
      <w:r w:rsidRPr="001C5CD4">
        <w:rPr>
          <w:b/>
          <w:sz w:val="22"/>
          <w:szCs w:val="22"/>
          <w:lang w:val="es-ES"/>
        </w:rPr>
        <w:t xml:space="preserve">El Paisaje Urbano. </w:t>
      </w:r>
      <w:r w:rsidRPr="001C5CD4">
        <w:rPr>
          <w:b/>
          <w:sz w:val="22"/>
          <w:szCs w:val="22"/>
        </w:rPr>
        <w:t>Tratado de estética urbanística (</w:t>
      </w:r>
      <w:proofErr w:type="spellStart"/>
      <w:r w:rsidRPr="001C5CD4">
        <w:rPr>
          <w:b/>
          <w:sz w:val="22"/>
          <w:szCs w:val="22"/>
        </w:rPr>
        <w:t>The</w:t>
      </w:r>
      <w:proofErr w:type="spellEnd"/>
      <w:r w:rsidRPr="001C5CD4">
        <w:rPr>
          <w:b/>
          <w:sz w:val="22"/>
          <w:szCs w:val="22"/>
        </w:rPr>
        <w:t xml:space="preserve"> </w:t>
      </w:r>
      <w:proofErr w:type="spellStart"/>
      <w:r w:rsidRPr="001C5CD4">
        <w:rPr>
          <w:b/>
          <w:sz w:val="22"/>
          <w:szCs w:val="22"/>
        </w:rPr>
        <w:t>Concise</w:t>
      </w:r>
      <w:proofErr w:type="spellEnd"/>
      <w:r w:rsidRPr="001C5CD4">
        <w:rPr>
          <w:b/>
          <w:sz w:val="22"/>
          <w:szCs w:val="22"/>
        </w:rPr>
        <w:t xml:space="preserve"> </w:t>
      </w:r>
      <w:proofErr w:type="spellStart"/>
      <w:r w:rsidRPr="001C5CD4">
        <w:rPr>
          <w:b/>
          <w:sz w:val="22"/>
          <w:szCs w:val="22"/>
        </w:rPr>
        <w:t>Townscape</w:t>
      </w:r>
      <w:proofErr w:type="spellEnd"/>
      <w:r w:rsidRPr="001C5CD4">
        <w:rPr>
          <w:b/>
          <w:sz w:val="22"/>
          <w:szCs w:val="22"/>
        </w:rPr>
        <w:t>)</w:t>
      </w:r>
      <w:r w:rsidRPr="001C5CD4">
        <w:rPr>
          <w:sz w:val="22"/>
          <w:szCs w:val="22"/>
        </w:rPr>
        <w:t xml:space="preserve">. </w:t>
      </w:r>
      <w:r w:rsidRPr="001C5CD4">
        <w:rPr>
          <w:sz w:val="22"/>
          <w:szCs w:val="22"/>
          <w:lang w:val="es-ES"/>
        </w:rPr>
        <w:t xml:space="preserve">Barcelona: Editorial Blume, </w:t>
      </w:r>
      <w:r w:rsidRPr="001C5CD4">
        <w:rPr>
          <w:b/>
          <w:sz w:val="22"/>
          <w:szCs w:val="22"/>
          <w:lang w:val="es-ES"/>
        </w:rPr>
        <w:t>1977</w:t>
      </w:r>
      <w:r w:rsidRPr="001C5CD4">
        <w:rPr>
          <w:sz w:val="22"/>
          <w:szCs w:val="22"/>
          <w:lang w:val="es-ES"/>
        </w:rPr>
        <w:t xml:space="preserve"> (1961). </w:t>
      </w:r>
    </w:p>
    <w:p w14:paraId="417245A1" w14:textId="77777777" w:rsidR="00D373DD" w:rsidRPr="001C5CD4" w:rsidRDefault="00D373DD" w:rsidP="00D373DD">
      <w:pPr>
        <w:spacing w:after="120"/>
        <w:ind w:left="360"/>
        <w:rPr>
          <w:rFonts w:ascii="Verdana" w:hAnsi="Verdana"/>
          <w:sz w:val="22"/>
          <w:szCs w:val="22"/>
          <w:lang w:val="es-ES"/>
        </w:rPr>
      </w:pPr>
      <w:r w:rsidRPr="001C5CD4">
        <w:rPr>
          <w:bCs/>
          <w:sz w:val="22"/>
          <w:szCs w:val="22"/>
          <w:lang w:val="es-ES"/>
        </w:rPr>
        <w:t xml:space="preserve">LAMURE, Claude – </w:t>
      </w:r>
      <w:proofErr w:type="spellStart"/>
      <w:r w:rsidRPr="001C5CD4">
        <w:rPr>
          <w:b w:val="0"/>
          <w:bCs/>
          <w:sz w:val="22"/>
          <w:szCs w:val="22"/>
          <w:lang w:val="es-ES"/>
        </w:rPr>
        <w:t>Adaptation</w:t>
      </w:r>
      <w:proofErr w:type="spellEnd"/>
      <w:r w:rsidRPr="001C5CD4">
        <w:rPr>
          <w:b w:val="0"/>
          <w:bCs/>
          <w:sz w:val="22"/>
          <w:szCs w:val="22"/>
          <w:lang w:val="es-ES"/>
        </w:rPr>
        <w:t xml:space="preserve"> du </w:t>
      </w:r>
      <w:proofErr w:type="spellStart"/>
      <w:r w:rsidRPr="001C5CD4">
        <w:rPr>
          <w:b w:val="0"/>
          <w:bCs/>
          <w:sz w:val="22"/>
          <w:szCs w:val="22"/>
          <w:lang w:val="es-ES"/>
        </w:rPr>
        <w:t>logement</w:t>
      </w:r>
      <w:proofErr w:type="spellEnd"/>
      <w:r w:rsidRPr="001C5CD4">
        <w:rPr>
          <w:b w:val="0"/>
          <w:bCs/>
          <w:sz w:val="22"/>
          <w:szCs w:val="22"/>
          <w:lang w:val="es-ES"/>
        </w:rPr>
        <w:t xml:space="preserve"> à </w:t>
      </w:r>
      <w:proofErr w:type="gramStart"/>
      <w:r w:rsidRPr="001C5CD4">
        <w:rPr>
          <w:b w:val="0"/>
          <w:bCs/>
          <w:sz w:val="22"/>
          <w:szCs w:val="22"/>
          <w:lang w:val="es-ES"/>
        </w:rPr>
        <w:t>la vie</w:t>
      </w:r>
      <w:proofErr w:type="gramEnd"/>
      <w:r w:rsidRPr="001C5CD4">
        <w:rPr>
          <w:b w:val="0"/>
          <w:bCs/>
          <w:sz w:val="22"/>
          <w:szCs w:val="22"/>
          <w:lang w:val="es-ES"/>
        </w:rPr>
        <w:t xml:space="preserve"> </w:t>
      </w:r>
      <w:proofErr w:type="spellStart"/>
      <w:r w:rsidRPr="001C5CD4">
        <w:rPr>
          <w:b w:val="0"/>
          <w:bCs/>
          <w:sz w:val="22"/>
          <w:szCs w:val="22"/>
          <w:lang w:val="es-ES"/>
        </w:rPr>
        <w:t>familiale</w:t>
      </w:r>
      <w:proofErr w:type="spellEnd"/>
      <w:r w:rsidRPr="001C5CD4">
        <w:rPr>
          <w:bCs/>
          <w:sz w:val="22"/>
          <w:szCs w:val="22"/>
          <w:lang w:val="es-ES"/>
        </w:rPr>
        <w:t xml:space="preserve">.  </w:t>
      </w:r>
      <w:proofErr w:type="gramStart"/>
      <w:r w:rsidRPr="001C5CD4">
        <w:rPr>
          <w:bCs/>
          <w:sz w:val="22"/>
          <w:szCs w:val="22"/>
          <w:lang w:val="en-GB"/>
        </w:rPr>
        <w:t>Paris :</w:t>
      </w:r>
      <w:proofErr w:type="gramEnd"/>
      <w:r w:rsidRPr="001C5CD4">
        <w:rPr>
          <w:bCs/>
          <w:sz w:val="22"/>
          <w:szCs w:val="22"/>
          <w:lang w:val="en-GB"/>
        </w:rPr>
        <w:t xml:space="preserve"> Ed. </w:t>
      </w:r>
      <w:proofErr w:type="spellStart"/>
      <w:r w:rsidRPr="001C5CD4">
        <w:rPr>
          <w:bCs/>
          <w:sz w:val="22"/>
          <w:szCs w:val="22"/>
          <w:lang w:val="en-GB"/>
        </w:rPr>
        <w:t>Eyrolles</w:t>
      </w:r>
      <w:proofErr w:type="spellEnd"/>
      <w:r w:rsidRPr="001C5CD4">
        <w:rPr>
          <w:bCs/>
          <w:sz w:val="22"/>
          <w:szCs w:val="22"/>
          <w:lang w:val="en-GB"/>
        </w:rPr>
        <w:t xml:space="preserve">, </w:t>
      </w:r>
      <w:r w:rsidRPr="001C5CD4">
        <w:rPr>
          <w:b w:val="0"/>
          <w:bCs/>
          <w:sz w:val="22"/>
          <w:szCs w:val="22"/>
          <w:lang w:val="en-GB"/>
        </w:rPr>
        <w:t>1976</w:t>
      </w:r>
      <w:r w:rsidRPr="001C5CD4">
        <w:rPr>
          <w:bCs/>
          <w:sz w:val="22"/>
          <w:szCs w:val="22"/>
          <w:lang w:val="en-GB"/>
        </w:rPr>
        <w:t xml:space="preserve">.  237 </w:t>
      </w:r>
      <w:proofErr w:type="gramStart"/>
      <w:r w:rsidRPr="001C5CD4">
        <w:rPr>
          <w:bCs/>
          <w:sz w:val="22"/>
          <w:szCs w:val="22"/>
          <w:lang w:val="en-GB"/>
        </w:rPr>
        <w:t xml:space="preserve">p.  </w:t>
      </w:r>
      <w:proofErr w:type="gramEnd"/>
      <w:r w:rsidRPr="001C5CD4">
        <w:rPr>
          <w:bCs/>
          <w:sz w:val="22"/>
          <w:szCs w:val="22"/>
          <w:lang w:val="en-GB"/>
        </w:rPr>
        <w:t xml:space="preserve">(Collection I.C.I., </w:t>
      </w:r>
      <w:proofErr w:type="spellStart"/>
      <w:r w:rsidRPr="001C5CD4">
        <w:rPr>
          <w:bCs/>
          <w:sz w:val="22"/>
          <w:szCs w:val="22"/>
          <w:lang w:val="en-GB"/>
        </w:rPr>
        <w:t>Institut</w:t>
      </w:r>
      <w:proofErr w:type="spellEnd"/>
      <w:r w:rsidRPr="001C5CD4">
        <w:rPr>
          <w:bCs/>
          <w:sz w:val="22"/>
          <w:szCs w:val="22"/>
          <w:lang w:val="en-GB"/>
        </w:rPr>
        <w:t xml:space="preserve"> de la Construction </w:t>
      </w:r>
      <w:proofErr w:type="spellStart"/>
      <w:r w:rsidRPr="001C5CD4">
        <w:rPr>
          <w:bCs/>
          <w:sz w:val="22"/>
          <w:szCs w:val="22"/>
          <w:lang w:val="en-GB"/>
        </w:rPr>
        <w:t>Industrialisée</w:t>
      </w:r>
      <w:proofErr w:type="spellEnd"/>
      <w:r w:rsidRPr="001C5CD4">
        <w:rPr>
          <w:bCs/>
          <w:sz w:val="22"/>
          <w:szCs w:val="22"/>
          <w:lang w:val="en-GB"/>
        </w:rPr>
        <w:t>)</w:t>
      </w:r>
      <w:proofErr w:type="gramStart"/>
      <w:r w:rsidRPr="001C5CD4">
        <w:rPr>
          <w:bCs/>
          <w:sz w:val="22"/>
          <w:szCs w:val="22"/>
          <w:lang w:val="en-GB"/>
        </w:rPr>
        <w:t xml:space="preserve">.  </w:t>
      </w:r>
      <w:proofErr w:type="gramEnd"/>
      <w:r w:rsidRPr="001C5CD4">
        <w:rPr>
          <w:bCs/>
          <w:sz w:val="22"/>
          <w:szCs w:val="22"/>
          <w:lang w:val="es-ES"/>
        </w:rPr>
        <w:t>ASIN B0014KRHVA</w:t>
      </w:r>
      <w:r w:rsidRPr="001C5CD4">
        <w:rPr>
          <w:rFonts w:ascii="Verdana" w:hAnsi="Verdana"/>
          <w:sz w:val="22"/>
          <w:szCs w:val="22"/>
          <w:lang w:val="es-ES"/>
        </w:rPr>
        <w:t>.</w:t>
      </w:r>
    </w:p>
    <w:p w14:paraId="57E608A1"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lang w:val="es-ES"/>
        </w:rPr>
        <w:t xml:space="preserve">MOORE, Charles Moore; ALLEN, Gerald; LYNDON, </w:t>
      </w:r>
      <w:proofErr w:type="spellStart"/>
      <w:r w:rsidRPr="001C5CD4">
        <w:rPr>
          <w:sz w:val="22"/>
          <w:szCs w:val="22"/>
          <w:lang w:val="es-ES"/>
        </w:rPr>
        <w:t>Donlyn</w:t>
      </w:r>
      <w:proofErr w:type="spellEnd"/>
      <w:r w:rsidRPr="001C5CD4">
        <w:rPr>
          <w:sz w:val="22"/>
          <w:szCs w:val="22"/>
          <w:lang w:val="es-ES"/>
        </w:rPr>
        <w:t xml:space="preserve"> Lyndon – </w:t>
      </w:r>
      <w:r w:rsidRPr="001C5CD4">
        <w:rPr>
          <w:b/>
          <w:sz w:val="22"/>
          <w:szCs w:val="22"/>
          <w:lang w:val="es-ES"/>
        </w:rPr>
        <w:t>La Casa: Forma y Diseño</w:t>
      </w:r>
      <w:r w:rsidRPr="001C5CD4">
        <w:rPr>
          <w:sz w:val="22"/>
          <w:szCs w:val="22"/>
          <w:lang w:val="es-ES"/>
        </w:rPr>
        <w:t xml:space="preserve">. </w:t>
      </w:r>
      <w:r w:rsidRPr="001C5CD4">
        <w:rPr>
          <w:sz w:val="22"/>
          <w:szCs w:val="22"/>
        </w:rPr>
        <w:t xml:space="preserve">Barcelona, Editorial Gustavo GILI, </w:t>
      </w:r>
      <w:r w:rsidRPr="001C5CD4">
        <w:rPr>
          <w:b/>
          <w:sz w:val="22"/>
          <w:szCs w:val="22"/>
        </w:rPr>
        <w:t>1976</w:t>
      </w:r>
      <w:r w:rsidRPr="001C5CD4">
        <w:rPr>
          <w:sz w:val="22"/>
          <w:szCs w:val="22"/>
        </w:rPr>
        <w:t xml:space="preserve"> (1974).</w:t>
      </w:r>
    </w:p>
    <w:p w14:paraId="2EE5EBD8" w14:textId="77777777" w:rsidR="00D373DD" w:rsidRPr="001C5CD4"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PORTAS, Nuno – </w:t>
      </w:r>
      <w:r w:rsidRPr="001C5CD4">
        <w:rPr>
          <w:b/>
          <w:sz w:val="22"/>
          <w:szCs w:val="22"/>
        </w:rPr>
        <w:t>Funções e exigências de áreas da habitação</w:t>
      </w:r>
      <w:r w:rsidRPr="001C5CD4">
        <w:rPr>
          <w:sz w:val="22"/>
          <w:szCs w:val="22"/>
        </w:rPr>
        <w:t>,</w:t>
      </w:r>
      <w:r w:rsidRPr="001C5CD4">
        <w:rPr>
          <w:bCs/>
          <w:sz w:val="22"/>
          <w:szCs w:val="22"/>
        </w:rPr>
        <w:t xml:space="preserve"> Lisboa, LNEC, </w:t>
      </w:r>
      <w:r w:rsidRPr="001C5CD4">
        <w:rPr>
          <w:b/>
          <w:sz w:val="22"/>
          <w:szCs w:val="22"/>
        </w:rPr>
        <w:t>1969</w:t>
      </w:r>
      <w:r w:rsidRPr="001C5CD4">
        <w:rPr>
          <w:sz w:val="22"/>
          <w:szCs w:val="22"/>
        </w:rPr>
        <w:t>, ilustrado.</w:t>
      </w:r>
    </w:p>
    <w:p w14:paraId="459591C3" w14:textId="4A54CB3A" w:rsidR="00D373DD" w:rsidRDefault="00D373DD" w:rsidP="00D373DD">
      <w:pPr>
        <w:pStyle w:val="Normalc2"/>
        <w:numPr>
          <w:ilvl w:val="0"/>
          <w:numId w:val="0"/>
        </w:numPr>
        <w:spacing w:before="0" w:after="120" w:line="240" w:lineRule="auto"/>
        <w:ind w:left="360"/>
        <w:rPr>
          <w:sz w:val="22"/>
          <w:szCs w:val="22"/>
        </w:rPr>
      </w:pPr>
      <w:r w:rsidRPr="001C5CD4">
        <w:rPr>
          <w:sz w:val="22"/>
          <w:szCs w:val="22"/>
        </w:rPr>
        <w:t xml:space="preserve">FARIA, António – </w:t>
      </w:r>
      <w:r w:rsidRPr="001C5CD4">
        <w:rPr>
          <w:b/>
          <w:sz w:val="22"/>
          <w:szCs w:val="22"/>
        </w:rPr>
        <w:t>O problema das casas económicas (esboço de estudo)</w:t>
      </w:r>
      <w:r w:rsidRPr="001C5CD4">
        <w:rPr>
          <w:sz w:val="22"/>
          <w:szCs w:val="22"/>
        </w:rPr>
        <w:t xml:space="preserve">, Lisboa: Edições Cosmos, Biblioteca Cosmos, N.º 140/141, 7.ª Secção – problemas do nosso tempo n.º 26/27, </w:t>
      </w:r>
      <w:r w:rsidRPr="001C5CD4">
        <w:rPr>
          <w:b/>
          <w:sz w:val="22"/>
          <w:szCs w:val="22"/>
        </w:rPr>
        <w:t>1948</w:t>
      </w:r>
      <w:r w:rsidRPr="001C5CD4">
        <w:rPr>
          <w:sz w:val="22"/>
          <w:szCs w:val="22"/>
        </w:rPr>
        <w:t>, 195 p.</w:t>
      </w:r>
    </w:p>
    <w:p w14:paraId="32054770" w14:textId="77777777" w:rsidR="00761313" w:rsidRPr="001C5CD4" w:rsidRDefault="00761313" w:rsidP="00D373DD">
      <w:pPr>
        <w:pStyle w:val="Normalc2"/>
        <w:numPr>
          <w:ilvl w:val="0"/>
          <w:numId w:val="0"/>
        </w:numPr>
        <w:spacing w:before="0" w:after="120" w:line="240" w:lineRule="auto"/>
        <w:ind w:left="360"/>
        <w:rPr>
          <w:sz w:val="22"/>
          <w:szCs w:val="22"/>
        </w:rPr>
      </w:pPr>
    </w:p>
    <w:p w14:paraId="63148BCA" w14:textId="77777777" w:rsidR="00D55D5F" w:rsidRPr="00882F2F" w:rsidRDefault="00D55D5F" w:rsidP="00D55D5F">
      <w:pPr>
        <w:rPr>
          <w:rFonts w:ascii="Times" w:hAnsi="Times"/>
          <w:color w:val="000000" w:themeColor="text1"/>
          <w:u w:val="single"/>
        </w:rPr>
      </w:pPr>
      <w:r w:rsidRPr="00882F2F">
        <w:rPr>
          <w:rFonts w:cs="Arial"/>
          <w:b w:val="0"/>
          <w:bCs/>
          <w:color w:val="000000" w:themeColor="text1"/>
          <w:u w:val="single"/>
        </w:rPr>
        <w:t>Nota</w:t>
      </w:r>
      <w:r>
        <w:rPr>
          <w:rFonts w:cs="Arial"/>
          <w:b w:val="0"/>
          <w:bCs/>
          <w:color w:val="000000" w:themeColor="text1"/>
          <w:u w:val="single"/>
        </w:rPr>
        <w:t>s</w:t>
      </w:r>
      <w:r w:rsidRPr="00882F2F">
        <w:rPr>
          <w:rFonts w:cs="Arial"/>
          <w:b w:val="0"/>
          <w:bCs/>
          <w:color w:val="000000" w:themeColor="text1"/>
          <w:u w:val="single"/>
        </w:rPr>
        <w:t xml:space="preserve"> específica</w:t>
      </w:r>
      <w:r>
        <w:rPr>
          <w:rFonts w:cs="Arial"/>
          <w:b w:val="0"/>
          <w:bCs/>
          <w:color w:val="000000" w:themeColor="text1"/>
          <w:u w:val="single"/>
        </w:rPr>
        <w:t>s</w:t>
      </w:r>
      <w:r w:rsidRPr="00882F2F">
        <w:rPr>
          <w:rFonts w:cs="Arial"/>
          <w:b w:val="0"/>
          <w:bCs/>
          <w:color w:val="000000" w:themeColor="text1"/>
          <w:u w:val="single"/>
        </w:rPr>
        <w:t xml:space="preserve"> sobre esta série editorial: </w:t>
      </w:r>
    </w:p>
    <w:p w14:paraId="2643AD96" w14:textId="77777777" w:rsidR="00D55D5F" w:rsidRPr="00882F2F" w:rsidRDefault="00D55D5F" w:rsidP="00D55D5F">
      <w:pPr>
        <w:rPr>
          <w:rFonts w:ascii="Times" w:hAnsi="Times"/>
          <w:color w:val="000000"/>
          <w:sz w:val="22"/>
          <w:szCs w:val="22"/>
        </w:rPr>
      </w:pPr>
      <w:r w:rsidRPr="00882F2F">
        <w:rPr>
          <w:rFonts w:cs="Arial"/>
          <w:b w:val="0"/>
          <w:bCs/>
          <w:color w:val="000000"/>
          <w:sz w:val="22"/>
          <w:szCs w:val="22"/>
        </w:rPr>
        <w:t>Tal como ficou evidente no texto desenvolvido</w:t>
      </w:r>
      <w:r>
        <w:rPr>
          <w:rFonts w:cs="Arial"/>
          <w:b w:val="0"/>
          <w:bCs/>
          <w:color w:val="000000"/>
          <w:sz w:val="22"/>
          <w:szCs w:val="22"/>
        </w:rPr>
        <w:t>,</w:t>
      </w:r>
      <w:r w:rsidRPr="00882F2F">
        <w:rPr>
          <w:rFonts w:cs="Arial"/>
          <w:b w:val="0"/>
          <w:bCs/>
          <w:color w:val="000000"/>
          <w:sz w:val="22"/>
          <w:szCs w:val="22"/>
        </w:rPr>
        <w:t xml:space="preserve"> nos agradecimentos e </w:t>
      </w:r>
      <w:r>
        <w:rPr>
          <w:rFonts w:cs="Arial"/>
          <w:b w:val="0"/>
          <w:bCs/>
          <w:color w:val="000000"/>
          <w:sz w:val="22"/>
          <w:szCs w:val="22"/>
        </w:rPr>
        <w:t xml:space="preserve">na </w:t>
      </w:r>
      <w:r w:rsidRPr="00882F2F">
        <w:rPr>
          <w:rFonts w:cs="Arial"/>
          <w:b w:val="0"/>
          <w:bCs/>
          <w:color w:val="000000"/>
          <w:sz w:val="22"/>
          <w:szCs w:val="22"/>
        </w:rPr>
        <w:t xml:space="preserve">bibliografia, a presente série editorial, intitulada "Desenvolver a qualidade </w:t>
      </w:r>
      <w:proofErr w:type="spellStart"/>
      <w:r w:rsidRPr="00882F2F">
        <w:rPr>
          <w:rFonts w:cs="Arial"/>
          <w:b w:val="0"/>
          <w:bCs/>
          <w:color w:val="000000"/>
          <w:sz w:val="22"/>
          <w:szCs w:val="22"/>
        </w:rPr>
        <w:t>arquitectónica</w:t>
      </w:r>
      <w:proofErr w:type="spellEnd"/>
      <w:r w:rsidRPr="00882F2F">
        <w:rPr>
          <w:rFonts w:cs="Arial"/>
          <w:b w:val="0"/>
          <w:bCs/>
          <w:color w:val="000000"/>
          <w:sz w:val="22"/>
          <w:szCs w:val="22"/>
        </w:rPr>
        <w:t xml:space="preserve"> e a satisfação residencial na Nova Habitação de Interesse Social Portuguesa", muito deve à atividade realizada, ao longo de muitos anos, no Núcleo de </w:t>
      </w:r>
      <w:proofErr w:type="spellStart"/>
      <w:r w:rsidRPr="00882F2F">
        <w:rPr>
          <w:rFonts w:cs="Arial"/>
          <w:b w:val="0"/>
          <w:bCs/>
          <w:color w:val="000000"/>
          <w:sz w:val="22"/>
          <w:szCs w:val="22"/>
        </w:rPr>
        <w:t>Arquitectura</w:t>
      </w:r>
      <w:proofErr w:type="spellEnd"/>
      <w:r w:rsidRPr="00882F2F">
        <w:rPr>
          <w:rFonts w:cs="Arial"/>
          <w:b w:val="0"/>
          <w:bCs/>
          <w:color w:val="000000"/>
          <w:sz w:val="22"/>
          <w:szCs w:val="22"/>
        </w:rPr>
        <w:t xml:space="preserve"> e Urbanismo (NAU</w:t>
      </w:r>
      <w:r>
        <w:rPr>
          <w:rFonts w:cs="Arial"/>
          <w:b w:val="0"/>
          <w:bCs/>
          <w:color w:val="000000"/>
          <w:sz w:val="22"/>
          <w:szCs w:val="22"/>
        </w:rPr>
        <w:t xml:space="preserve"> </w:t>
      </w:r>
      <w:r w:rsidRPr="00882F2F">
        <w:rPr>
          <w:rFonts w:cs="Arial"/>
          <w:b w:val="0"/>
          <w:bCs/>
          <w:color w:val="000000"/>
          <w:sz w:val="22"/>
          <w:szCs w:val="22"/>
        </w:rPr>
        <w:t>do LNEC, assim como à atividade do INH/IHRU e da FENACHE.</w:t>
      </w:r>
    </w:p>
    <w:p w14:paraId="1605CCF2" w14:textId="5211F39C" w:rsidR="00447C30" w:rsidRDefault="00D55D5F" w:rsidP="00447C30">
      <w:pPr>
        <w:rPr>
          <w:rFonts w:cs="Arial"/>
          <w:b w:val="0"/>
          <w:bCs/>
          <w:color w:val="000000"/>
          <w:sz w:val="22"/>
          <w:szCs w:val="22"/>
        </w:rPr>
      </w:pPr>
      <w:r w:rsidRPr="00882F2F">
        <w:rPr>
          <w:rFonts w:cs="Arial"/>
          <w:b w:val="0"/>
          <w:bCs/>
          <w:color w:val="000000"/>
          <w:sz w:val="22"/>
          <w:szCs w:val="22"/>
        </w:rPr>
        <w:t>Regista-se, finalmente, que os eventuais lapsos, imprecisões e esquecimentos que, muito provavelmente, existem no texto - e que serão corrigidos logo que identificados - são apenas da responsabilidade do autor, assim como todas as opiniões aqui expressas.</w:t>
      </w:r>
    </w:p>
    <w:p w14:paraId="15BB88EF" w14:textId="77777777" w:rsidR="00D55D5F" w:rsidRPr="00D55D5F" w:rsidRDefault="00D55D5F" w:rsidP="00447C30">
      <w:pPr>
        <w:rPr>
          <w:rStyle w:val="StyleGaramond"/>
          <w:rFonts w:ascii="Arial" w:hAnsi="Arial" w:cs="Arial"/>
          <w:b w:val="0"/>
          <w:bCs/>
          <w:color w:val="000000"/>
          <w:szCs w:val="22"/>
        </w:rPr>
      </w:pPr>
    </w:p>
    <w:p w14:paraId="779410FD" w14:textId="77777777" w:rsidR="00447C30" w:rsidRPr="0030664B" w:rsidRDefault="00447C30" w:rsidP="00D55D5F">
      <w:pPr>
        <w:keepNext/>
        <w:spacing w:before="120" w:after="12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lastRenderedPageBreak/>
        <w:t>Referências editoriais:</w:t>
      </w:r>
    </w:p>
    <w:p w14:paraId="065CB924" w14:textId="1B2C6DE8"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w:t>
      </w:r>
      <w:r w:rsidR="00975B4B">
        <w:rPr>
          <w:i/>
          <w:sz w:val="22"/>
          <w:szCs w:val="22"/>
        </w:rPr>
        <w:t>I</w:t>
      </w:r>
      <w:r>
        <w:rPr>
          <w:i/>
          <w:sz w:val="22"/>
          <w:szCs w:val="22"/>
        </w:rPr>
        <w:t>I,</w:t>
      </w:r>
      <w:r w:rsidRPr="0030664B">
        <w:rPr>
          <w:i/>
          <w:sz w:val="22"/>
          <w:szCs w:val="22"/>
        </w:rPr>
        <w:t xml:space="preserve"> </w:t>
      </w:r>
      <w:r>
        <w:rPr>
          <w:i/>
          <w:sz w:val="22"/>
          <w:szCs w:val="22"/>
        </w:rPr>
        <w:t xml:space="preserve">n.º </w:t>
      </w:r>
      <w:r w:rsidR="00975B4B">
        <w:rPr>
          <w:i/>
          <w:sz w:val="22"/>
          <w:szCs w:val="22"/>
        </w:rPr>
        <w:t>7</w:t>
      </w:r>
      <w:r w:rsidR="00C211AD">
        <w:rPr>
          <w:i/>
          <w:sz w:val="22"/>
          <w:szCs w:val="22"/>
        </w:rPr>
        <w:t>63</w:t>
      </w:r>
      <w:r w:rsidR="00975B4B">
        <w:rPr>
          <w:i/>
          <w:sz w:val="22"/>
          <w:szCs w:val="22"/>
        </w:rPr>
        <w:t xml:space="preserve">, terça-feira, </w:t>
      </w:r>
      <w:r w:rsidR="00C211AD">
        <w:rPr>
          <w:i/>
          <w:sz w:val="22"/>
          <w:szCs w:val="22"/>
        </w:rPr>
        <w:t>fevereiro</w:t>
      </w:r>
      <w:r w:rsidR="00975B4B">
        <w:rPr>
          <w:i/>
          <w:sz w:val="22"/>
          <w:szCs w:val="22"/>
        </w:rPr>
        <w:t xml:space="preserve"> 0</w:t>
      </w:r>
      <w:r w:rsidR="00C211AD">
        <w:rPr>
          <w:i/>
          <w:sz w:val="22"/>
          <w:szCs w:val="22"/>
        </w:rPr>
        <w:t>3</w:t>
      </w:r>
      <w:r w:rsidR="00975B4B">
        <w:rPr>
          <w:i/>
          <w:sz w:val="22"/>
          <w:szCs w:val="22"/>
        </w:rPr>
        <w:t>, 2021</w:t>
      </w:r>
    </w:p>
    <w:p w14:paraId="005DA6C2" w14:textId="77777777" w:rsidR="00C211AD" w:rsidRDefault="00447C30" w:rsidP="00975B4B">
      <w:pPr>
        <w:spacing w:after="240" w:line="360" w:lineRule="auto"/>
        <w:rPr>
          <w:bCs/>
          <w:i/>
          <w:color w:val="000000"/>
          <w:sz w:val="22"/>
          <w:szCs w:val="22"/>
        </w:rPr>
      </w:pPr>
      <w:r w:rsidRPr="0030664B">
        <w:rPr>
          <w:bCs/>
          <w:i/>
          <w:color w:val="000000"/>
          <w:sz w:val="22"/>
          <w:szCs w:val="22"/>
        </w:rPr>
        <w:t>Link para a 1.ª edição:</w:t>
      </w:r>
    </w:p>
    <w:p w14:paraId="2E375E0A" w14:textId="6BD09A39" w:rsidR="00447C30" w:rsidRDefault="00A4434D" w:rsidP="00975B4B">
      <w:pPr>
        <w:spacing w:after="240" w:line="360" w:lineRule="auto"/>
        <w:rPr>
          <w:bCs/>
          <w:i/>
          <w:color w:val="000000"/>
          <w:sz w:val="22"/>
          <w:szCs w:val="22"/>
        </w:rPr>
      </w:pPr>
      <w:hyperlink r:id="rId19" w:history="1">
        <w:r w:rsidR="00C211AD" w:rsidRPr="00720552">
          <w:rPr>
            <w:rStyle w:val="Hiperligao"/>
            <w:bCs/>
            <w:i/>
            <w:sz w:val="22"/>
            <w:szCs w:val="22"/>
          </w:rPr>
          <w:t>http://infohabitar.blogspot.com/2021/02/desenvolver-qualidade-arquitectonica-e.html</w:t>
        </w:r>
      </w:hyperlink>
      <w:r w:rsidR="00447C30" w:rsidRPr="0030664B">
        <w:rPr>
          <w:bCs/>
          <w:i/>
          <w:color w:val="000000"/>
          <w:sz w:val="22"/>
          <w:szCs w:val="22"/>
        </w:rPr>
        <w:t xml:space="preserve"> </w:t>
      </w:r>
    </w:p>
    <w:p w14:paraId="33609416" w14:textId="6FC8DF98" w:rsidR="00C211AD" w:rsidRDefault="00447C30" w:rsidP="00975B4B">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sidR="00C211AD">
        <w:rPr>
          <w:i/>
          <w:color w:val="000000"/>
          <w:sz w:val="22"/>
          <w:szCs w:val="22"/>
        </w:rPr>
        <w:t xml:space="preserve">habitação social, habitação de interesse social,  habitação, </w:t>
      </w:r>
      <w:hyperlink r:id="rId20" w:history="1">
        <w:r w:rsidR="00C211AD" w:rsidRPr="00C211AD">
          <w:rPr>
            <w:i/>
            <w:color w:val="000000"/>
            <w:sz w:val="22"/>
            <w:szCs w:val="22"/>
          </w:rPr>
          <w:t xml:space="preserve">futuro da habitação social portuguesa </w:t>
        </w:r>
      </w:hyperlink>
      <w:r w:rsidR="00C211AD" w:rsidRPr="00C211AD">
        <w:rPr>
          <w:i/>
          <w:color w:val="000000"/>
          <w:sz w:val="22"/>
          <w:szCs w:val="22"/>
        </w:rPr>
        <w:t xml:space="preserve">, </w:t>
      </w:r>
      <w:hyperlink r:id="rId21" w:history="1">
        <w:r w:rsidR="00C211AD" w:rsidRPr="00C211AD">
          <w:rPr>
            <w:i/>
            <w:color w:val="000000"/>
            <w:sz w:val="22"/>
            <w:szCs w:val="22"/>
          </w:rPr>
          <w:t xml:space="preserve">habitação de interesse social em </w:t>
        </w:r>
        <w:proofErr w:type="spellStart"/>
        <w:r w:rsidR="00C211AD" w:rsidRPr="00C211AD">
          <w:rPr>
            <w:i/>
            <w:color w:val="000000"/>
            <w:sz w:val="22"/>
            <w:szCs w:val="22"/>
          </w:rPr>
          <w:t>portugal</w:t>
        </w:r>
        <w:proofErr w:type="spellEnd"/>
        <w:r w:rsidR="00C211AD" w:rsidRPr="00C211AD">
          <w:rPr>
            <w:i/>
            <w:color w:val="000000"/>
            <w:sz w:val="22"/>
            <w:szCs w:val="22"/>
          </w:rPr>
          <w:t xml:space="preserve"> </w:t>
        </w:r>
      </w:hyperlink>
      <w:r w:rsidR="00C211AD" w:rsidRPr="00C211AD">
        <w:rPr>
          <w:i/>
          <w:color w:val="000000"/>
          <w:sz w:val="22"/>
          <w:szCs w:val="22"/>
        </w:rPr>
        <w:t xml:space="preserve">, </w:t>
      </w:r>
      <w:hyperlink r:id="rId22" w:history="1">
        <w:r w:rsidR="00C211AD" w:rsidRPr="00C211AD">
          <w:rPr>
            <w:i/>
            <w:color w:val="000000"/>
            <w:sz w:val="22"/>
            <w:szCs w:val="22"/>
          </w:rPr>
          <w:t xml:space="preserve">melhor habitação social </w:t>
        </w:r>
      </w:hyperlink>
      <w:r w:rsidR="00C211AD" w:rsidRPr="00C211AD">
        <w:rPr>
          <w:i/>
          <w:color w:val="000000"/>
          <w:sz w:val="22"/>
          <w:szCs w:val="22"/>
        </w:rPr>
        <w:t xml:space="preserve">, </w:t>
      </w:r>
      <w:hyperlink r:id="rId23" w:history="1">
        <w:r w:rsidR="00C211AD" w:rsidRPr="00C211AD">
          <w:rPr>
            <w:i/>
            <w:color w:val="000000"/>
            <w:sz w:val="22"/>
            <w:szCs w:val="22"/>
          </w:rPr>
          <w:t xml:space="preserve">nova habitação de interesse social </w:t>
        </w:r>
      </w:hyperlink>
      <w:r w:rsidR="00C211AD" w:rsidRPr="00C211AD">
        <w:rPr>
          <w:i/>
          <w:color w:val="000000"/>
          <w:sz w:val="22"/>
          <w:szCs w:val="22"/>
        </w:rPr>
        <w:t xml:space="preserve">, </w:t>
      </w:r>
      <w:hyperlink r:id="rId24" w:history="1">
        <w:r w:rsidR="00C211AD" w:rsidRPr="00C211AD">
          <w:rPr>
            <w:i/>
            <w:color w:val="000000"/>
            <w:sz w:val="22"/>
            <w:szCs w:val="22"/>
          </w:rPr>
          <w:t xml:space="preserve">nova habitação social </w:t>
        </w:r>
      </w:hyperlink>
    </w:p>
    <w:p w14:paraId="56D81D18" w14:textId="77777777" w:rsidR="00447C30" w:rsidRPr="0030664B" w:rsidRDefault="00447C30" w:rsidP="00D55D5F">
      <w:pPr>
        <w:rPr>
          <w:bCs/>
          <w:i/>
          <w:color w:val="000000"/>
          <w:sz w:val="56"/>
          <w:szCs w:val="56"/>
        </w:rPr>
      </w:pPr>
      <w:proofErr w:type="spellStart"/>
      <w:r w:rsidRPr="0030664B">
        <w:rPr>
          <w:bCs/>
          <w:i/>
          <w:color w:val="000000"/>
          <w:sz w:val="56"/>
          <w:szCs w:val="56"/>
        </w:rPr>
        <w:t>Infohabitar</w:t>
      </w:r>
      <w:proofErr w:type="spellEnd"/>
    </w:p>
    <w:p w14:paraId="6FD1F048" w14:textId="77777777" w:rsidR="00C211AD" w:rsidRDefault="00447C30" w:rsidP="00975B4B">
      <w:pPr>
        <w:spacing w:after="120" w:line="360" w:lineRule="auto"/>
        <w:rPr>
          <w:bCs/>
          <w:i/>
          <w:color w:val="000000"/>
          <w:sz w:val="24"/>
          <w:szCs w:val="24"/>
        </w:rPr>
      </w:pPr>
      <w:r w:rsidRPr="0030664B">
        <w:rPr>
          <w:bCs/>
          <w:i/>
          <w:color w:val="000000"/>
          <w:sz w:val="24"/>
          <w:szCs w:val="24"/>
        </w:rPr>
        <w:t>Editor: António Baptista Coelho</w:t>
      </w:r>
    </w:p>
    <w:p w14:paraId="63FBF869" w14:textId="77777777" w:rsidR="00C211AD" w:rsidRPr="00A62010" w:rsidRDefault="00C211AD" w:rsidP="00C211AD">
      <w:pPr>
        <w:spacing w:after="120" w:line="360" w:lineRule="auto"/>
        <w:rPr>
          <w:b w:val="0"/>
          <w:bCs/>
          <w:i/>
          <w:color w:val="000000"/>
          <w:sz w:val="24"/>
          <w:szCs w:val="24"/>
        </w:rPr>
      </w:pPr>
      <w:proofErr w:type="spellStart"/>
      <w:r w:rsidRPr="00A62010">
        <w:rPr>
          <w:b w:val="0"/>
          <w:bCs/>
          <w:i/>
          <w:color w:val="000000"/>
          <w:sz w:val="24"/>
          <w:szCs w:val="24"/>
        </w:rPr>
        <w:t>Arquitecto</w:t>
      </w:r>
      <w:proofErr w:type="spellEnd"/>
      <w:r w:rsidRPr="00A62010">
        <w:rPr>
          <w:b w:val="0"/>
          <w:bCs/>
          <w:i/>
          <w:color w:val="000000"/>
          <w:sz w:val="24"/>
          <w:szCs w:val="24"/>
        </w:rPr>
        <w:t xml:space="preserve"> – Escola Superior de Belas Artes de Lisboa –, doutor em </w:t>
      </w:r>
      <w:proofErr w:type="spellStart"/>
      <w:r w:rsidRPr="00A62010">
        <w:rPr>
          <w:b w:val="0"/>
          <w:bCs/>
          <w:i/>
          <w:color w:val="000000"/>
          <w:sz w:val="24"/>
          <w:szCs w:val="24"/>
        </w:rPr>
        <w:t>Arquitectura</w:t>
      </w:r>
      <w:proofErr w:type="spellEnd"/>
      <w:r w:rsidRPr="00A62010">
        <w:rPr>
          <w:b w:val="0"/>
          <w:bCs/>
          <w:i/>
          <w:color w:val="000000"/>
          <w:sz w:val="24"/>
          <w:szCs w:val="24"/>
        </w:rPr>
        <w:t xml:space="preserve"> – Faculdade de </w:t>
      </w:r>
      <w:proofErr w:type="spellStart"/>
      <w:r w:rsidRPr="00A62010">
        <w:rPr>
          <w:b w:val="0"/>
          <w:bCs/>
          <w:i/>
          <w:color w:val="000000"/>
          <w:sz w:val="24"/>
          <w:szCs w:val="24"/>
        </w:rPr>
        <w:t>Arquitectura</w:t>
      </w:r>
      <w:proofErr w:type="spellEnd"/>
      <w:r w:rsidRPr="00A62010">
        <w:rPr>
          <w:b w:val="0"/>
          <w:bCs/>
          <w:i/>
          <w:color w:val="000000"/>
          <w:sz w:val="24"/>
          <w:szCs w:val="24"/>
        </w:rPr>
        <w:t xml:space="preserve"> da Universidade do Porto –, Investigador Principal com Habilitação em </w:t>
      </w:r>
      <w:proofErr w:type="spellStart"/>
      <w:r w:rsidRPr="00A62010">
        <w:rPr>
          <w:b w:val="0"/>
          <w:bCs/>
          <w:i/>
          <w:color w:val="000000"/>
          <w:sz w:val="24"/>
          <w:szCs w:val="24"/>
        </w:rPr>
        <w:t>Arquitectura</w:t>
      </w:r>
      <w:proofErr w:type="spellEnd"/>
      <w:r w:rsidRPr="00A62010">
        <w:rPr>
          <w:b w:val="0"/>
          <w:bCs/>
          <w:i/>
          <w:color w:val="000000"/>
          <w:sz w:val="24"/>
          <w:szCs w:val="24"/>
        </w:rPr>
        <w:t xml:space="preserve"> e Urbanismo – Laboratório Nacional de Engenharia Civil.</w:t>
      </w:r>
    </w:p>
    <w:p w14:paraId="133D286B" w14:textId="345D3878" w:rsidR="00C211AD" w:rsidRDefault="00A4434D" w:rsidP="00447C30">
      <w:pPr>
        <w:spacing w:after="240" w:line="360" w:lineRule="auto"/>
        <w:rPr>
          <w:bCs/>
          <w:i/>
          <w:color w:val="000000"/>
          <w:sz w:val="24"/>
          <w:szCs w:val="24"/>
        </w:rPr>
      </w:pPr>
      <w:hyperlink r:id="rId25"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26"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03A93B9B" w14:textId="680B4403"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0E60616F"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sectPr w:rsidR="00447C30" w:rsidRPr="0030664B" w:rsidSect="00F226CE">
      <w:footerReference w:type="even" r:id="rId27"/>
      <w:footerReference w:type="default" r:id="rId28"/>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7251" w14:textId="77777777" w:rsidR="00A4434D" w:rsidRDefault="00A4434D" w:rsidP="00F226CE">
      <w:r>
        <w:separator/>
      </w:r>
    </w:p>
  </w:endnote>
  <w:endnote w:type="continuationSeparator" w:id="0">
    <w:p w14:paraId="74B7EFF5" w14:textId="77777777" w:rsidR="00A4434D" w:rsidRDefault="00A4434D"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Light">
    <w:altName w:val="Arial"/>
    <w:panose1 w:val="00000000000000000000"/>
    <w:charset w:val="00"/>
    <w:family w:val="modern"/>
    <w:notTrueType/>
    <w:pitch w:val="variable"/>
    <w:sig w:usb0="00000087" w:usb1="00000000"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B2A8" w14:textId="77777777" w:rsidR="00AD4832" w:rsidRDefault="006A13D6" w:rsidP="006453B4">
    <w:pPr>
      <w:pStyle w:val="Rodap"/>
      <w:framePr w:wrap="around" w:vAnchor="text" w:hAnchor="margin" w:xAlign="center" w:y="1"/>
      <w:rPr>
        <w:rStyle w:val="Nmerodepgina"/>
      </w:rPr>
    </w:pPr>
    <w:r>
      <w:rPr>
        <w:rStyle w:val="Nmerodepgina"/>
      </w:rPr>
      <w:fldChar w:fldCharType="begin"/>
    </w:r>
    <w:r w:rsidR="00AD4832">
      <w:rPr>
        <w:rStyle w:val="Nmerodepgina"/>
      </w:rPr>
      <w:instrText xml:space="preserve">PAGE  </w:instrText>
    </w:r>
    <w:r>
      <w:rPr>
        <w:rStyle w:val="Nmerodepgina"/>
      </w:rPr>
      <w:fldChar w:fldCharType="end"/>
    </w:r>
  </w:p>
  <w:p w14:paraId="4BE9C926"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F368" w14:textId="77777777" w:rsidR="00AD4832" w:rsidRPr="00F226CE" w:rsidRDefault="006A13D6"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00AD4832" w:rsidRPr="00F226CE">
      <w:rPr>
        <w:rStyle w:val="Nmerodepgina"/>
        <w:b w:val="0"/>
        <w:sz w:val="22"/>
        <w:szCs w:val="22"/>
      </w:rPr>
      <w:instrText xml:space="preserve">PAGE  </w:instrText>
    </w:r>
    <w:r w:rsidRPr="00F226CE">
      <w:rPr>
        <w:rStyle w:val="Nmerodepgina"/>
        <w:b w:val="0"/>
        <w:sz w:val="22"/>
        <w:szCs w:val="22"/>
      </w:rPr>
      <w:fldChar w:fldCharType="separate"/>
    </w:r>
    <w:r w:rsidR="00D373DD">
      <w:rPr>
        <w:rStyle w:val="Nmerodepgina"/>
        <w:b w:val="0"/>
        <w:noProof/>
        <w:sz w:val="22"/>
        <w:szCs w:val="22"/>
      </w:rPr>
      <w:t>1</w:t>
    </w:r>
    <w:r w:rsidRPr="00F226CE">
      <w:rPr>
        <w:rStyle w:val="Nmerodepgina"/>
        <w:b w:val="0"/>
        <w:sz w:val="22"/>
        <w:szCs w:val="22"/>
      </w:rPr>
      <w:fldChar w:fldCharType="end"/>
    </w:r>
  </w:p>
  <w:p w14:paraId="3A94D38B"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60E9" w14:textId="77777777" w:rsidR="00A4434D" w:rsidRDefault="00A4434D" w:rsidP="00F226CE">
      <w:r>
        <w:separator/>
      </w:r>
    </w:p>
  </w:footnote>
  <w:footnote w:type="continuationSeparator" w:id="0">
    <w:p w14:paraId="67E237C2" w14:textId="77777777" w:rsidR="00A4434D" w:rsidRDefault="00A4434D" w:rsidP="00F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5AD"/>
    <w:multiLevelType w:val="singleLevel"/>
    <w:tmpl w:val="011844D0"/>
    <w:lvl w:ilvl="0">
      <w:numFmt w:val="bullet"/>
      <w:pStyle w:val="Normalc2"/>
      <w:lvlText w:val=""/>
      <w:lvlJc w:val="left"/>
      <w:pPr>
        <w:tabs>
          <w:tab w:val="num" w:pos="680"/>
        </w:tabs>
        <w:ind w:left="680" w:hanging="396"/>
      </w:pPr>
      <w:rPr>
        <w:rFonts w:ascii="Symbol" w:hAnsi="Symbol" w:hint="default"/>
        <w:sz w:val="18"/>
      </w:rPr>
    </w:lvl>
  </w:abstractNum>
  <w:abstractNum w:abstractNumId="1" w15:restartNumberingAfterBreak="0">
    <w:nsid w:val="2DED20EF"/>
    <w:multiLevelType w:val="hybridMultilevel"/>
    <w:tmpl w:val="2E642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4B3147"/>
    <w:multiLevelType w:val="hybridMultilevel"/>
    <w:tmpl w:val="A7BA2B1C"/>
    <w:lvl w:ilvl="0" w:tplc="04090005">
      <w:start w:val="1"/>
      <w:numFmt w:val="bullet"/>
      <w:lvlText w:val=""/>
      <w:lvlJc w:val="left"/>
      <w:pPr>
        <w:ind w:left="-1912" w:hanging="360"/>
      </w:pPr>
      <w:rPr>
        <w:rFonts w:ascii="Wingdings" w:hAnsi="Wingdings" w:hint="default"/>
      </w:rPr>
    </w:lvl>
    <w:lvl w:ilvl="1" w:tplc="04090003" w:tentative="1">
      <w:start w:val="1"/>
      <w:numFmt w:val="bullet"/>
      <w:lvlText w:val="o"/>
      <w:lvlJc w:val="left"/>
      <w:pPr>
        <w:tabs>
          <w:tab w:val="num" w:pos="-1192"/>
        </w:tabs>
        <w:ind w:left="-1192" w:hanging="360"/>
      </w:pPr>
      <w:rPr>
        <w:rFonts w:ascii="Courier New" w:hAnsi="Courier New" w:cs="Courier New" w:hint="default"/>
      </w:rPr>
    </w:lvl>
    <w:lvl w:ilvl="2" w:tplc="04090005">
      <w:start w:val="1"/>
      <w:numFmt w:val="bullet"/>
      <w:lvlText w:val=""/>
      <w:lvlJc w:val="left"/>
      <w:pPr>
        <w:ind w:left="-472" w:hanging="360"/>
      </w:pPr>
      <w:rPr>
        <w:rFonts w:ascii="Wingdings" w:hAnsi="Wingdings" w:hint="default"/>
      </w:rPr>
    </w:lvl>
    <w:lvl w:ilvl="3" w:tplc="04090001">
      <w:start w:val="1"/>
      <w:numFmt w:val="bullet"/>
      <w:lvlText w:val=""/>
      <w:lvlJc w:val="left"/>
      <w:pPr>
        <w:tabs>
          <w:tab w:val="num" w:pos="248"/>
        </w:tabs>
        <w:ind w:left="248" w:hanging="360"/>
      </w:pPr>
      <w:rPr>
        <w:rFonts w:ascii="Symbol" w:hAnsi="Symbol" w:hint="default"/>
      </w:rPr>
    </w:lvl>
    <w:lvl w:ilvl="4" w:tplc="04090003" w:tentative="1">
      <w:start w:val="1"/>
      <w:numFmt w:val="bullet"/>
      <w:lvlText w:val="o"/>
      <w:lvlJc w:val="left"/>
      <w:pPr>
        <w:tabs>
          <w:tab w:val="num" w:pos="968"/>
        </w:tabs>
        <w:ind w:left="968" w:hanging="360"/>
      </w:pPr>
      <w:rPr>
        <w:rFonts w:ascii="Courier New" w:hAnsi="Courier New" w:cs="Courier New" w:hint="default"/>
      </w:rPr>
    </w:lvl>
    <w:lvl w:ilvl="5" w:tplc="04090005" w:tentative="1">
      <w:start w:val="1"/>
      <w:numFmt w:val="bullet"/>
      <w:lvlText w:val=""/>
      <w:lvlJc w:val="left"/>
      <w:pPr>
        <w:tabs>
          <w:tab w:val="num" w:pos="1688"/>
        </w:tabs>
        <w:ind w:left="1688" w:hanging="360"/>
      </w:pPr>
      <w:rPr>
        <w:rFonts w:ascii="Wingdings" w:hAnsi="Wingdings" w:hint="default"/>
      </w:rPr>
    </w:lvl>
    <w:lvl w:ilvl="6" w:tplc="04090001" w:tentative="1">
      <w:start w:val="1"/>
      <w:numFmt w:val="bullet"/>
      <w:lvlText w:val=""/>
      <w:lvlJc w:val="left"/>
      <w:pPr>
        <w:tabs>
          <w:tab w:val="num" w:pos="2408"/>
        </w:tabs>
        <w:ind w:left="2408" w:hanging="360"/>
      </w:pPr>
      <w:rPr>
        <w:rFonts w:ascii="Symbol" w:hAnsi="Symbol" w:hint="default"/>
      </w:rPr>
    </w:lvl>
    <w:lvl w:ilvl="7" w:tplc="04090003" w:tentative="1">
      <w:start w:val="1"/>
      <w:numFmt w:val="bullet"/>
      <w:lvlText w:val="o"/>
      <w:lvlJc w:val="left"/>
      <w:pPr>
        <w:tabs>
          <w:tab w:val="num" w:pos="3128"/>
        </w:tabs>
        <w:ind w:left="3128" w:hanging="360"/>
      </w:pPr>
      <w:rPr>
        <w:rFonts w:ascii="Courier New" w:hAnsi="Courier New" w:cs="Courier New" w:hint="default"/>
      </w:rPr>
    </w:lvl>
    <w:lvl w:ilvl="8" w:tplc="04090005" w:tentative="1">
      <w:start w:val="1"/>
      <w:numFmt w:val="bullet"/>
      <w:lvlText w:val=""/>
      <w:lvlJc w:val="left"/>
      <w:pPr>
        <w:tabs>
          <w:tab w:val="num" w:pos="3848"/>
        </w:tabs>
        <w:ind w:left="3848" w:hanging="360"/>
      </w:pPr>
      <w:rPr>
        <w:rFonts w:ascii="Wingdings" w:hAnsi="Wingdings" w:hint="default"/>
      </w:rPr>
    </w:lvl>
  </w:abstractNum>
  <w:abstractNum w:abstractNumId="3"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A6A40"/>
    <w:multiLevelType w:val="hybridMultilevel"/>
    <w:tmpl w:val="4D1C90C4"/>
    <w:lvl w:ilvl="0" w:tplc="0C069D0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971068"/>
    <w:multiLevelType w:val="hybridMultilevel"/>
    <w:tmpl w:val="0BBC9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F05556"/>
    <w:multiLevelType w:val="hybridMultilevel"/>
    <w:tmpl w:val="908A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C30"/>
    <w:rsid w:val="00017F11"/>
    <w:rsid w:val="000372AA"/>
    <w:rsid w:val="000A0C30"/>
    <w:rsid w:val="000F0FC9"/>
    <w:rsid w:val="000F4AD0"/>
    <w:rsid w:val="00113D8E"/>
    <w:rsid w:val="001210CD"/>
    <w:rsid w:val="00137882"/>
    <w:rsid w:val="0020236A"/>
    <w:rsid w:val="00267C2E"/>
    <w:rsid w:val="00447C30"/>
    <w:rsid w:val="004B6627"/>
    <w:rsid w:val="006453B4"/>
    <w:rsid w:val="006A13D6"/>
    <w:rsid w:val="006F2568"/>
    <w:rsid w:val="00713651"/>
    <w:rsid w:val="0072761D"/>
    <w:rsid w:val="00761313"/>
    <w:rsid w:val="008918E0"/>
    <w:rsid w:val="00930CAC"/>
    <w:rsid w:val="009506F1"/>
    <w:rsid w:val="00975B4B"/>
    <w:rsid w:val="00A313D3"/>
    <w:rsid w:val="00A4434D"/>
    <w:rsid w:val="00A500CE"/>
    <w:rsid w:val="00AD4832"/>
    <w:rsid w:val="00AE3293"/>
    <w:rsid w:val="00B327C3"/>
    <w:rsid w:val="00B930D8"/>
    <w:rsid w:val="00C211AD"/>
    <w:rsid w:val="00C433C8"/>
    <w:rsid w:val="00C55D83"/>
    <w:rsid w:val="00D33F07"/>
    <w:rsid w:val="00D373DD"/>
    <w:rsid w:val="00D55D5F"/>
    <w:rsid w:val="00E00AEC"/>
    <w:rsid w:val="00F10DE6"/>
    <w:rsid w:val="00F226CE"/>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EFBCF"/>
  <w15:docId w15:val="{5254FFF7-97F1-494C-96AA-83C31A0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D373DD"/>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4">
    <w:name w:val="heading 4"/>
    <w:basedOn w:val="Normal"/>
    <w:next w:val="Normal"/>
    <w:link w:val="Ttulo4Carter"/>
    <w:autoRedefine/>
    <w:qFormat/>
    <w:rsid w:val="00AE3293"/>
    <w:pPr>
      <w:spacing w:after="240"/>
      <w:outlineLvl w:val="3"/>
    </w:pPr>
    <w:rPr>
      <w:rFonts w:cs="Arial"/>
      <w:bCs/>
      <w:color w:val="0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AE3293"/>
    <w:rPr>
      <w:rFonts w:ascii="Arial" w:eastAsia="Times New Roman" w:hAnsi="Arial" w:cs="Arial"/>
      <w:b/>
      <w:bCs/>
      <w:color w:val="0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Textodebalo">
    <w:name w:val="Balloon Text"/>
    <w:basedOn w:val="Normal"/>
    <w:link w:val="TextodebaloCarter"/>
    <w:uiPriority w:val="99"/>
    <w:semiHidden/>
    <w:unhideWhenUsed/>
    <w:rsid w:val="00D373DD"/>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373DD"/>
    <w:rPr>
      <w:rFonts w:ascii="Tahoma" w:eastAsia="Times New Roman" w:hAnsi="Tahoma" w:cs="Tahoma"/>
      <w:b/>
      <w:kern w:val="28"/>
      <w:sz w:val="16"/>
      <w:szCs w:val="16"/>
      <w:lang w:eastAsia="pt-PT"/>
    </w:rPr>
  </w:style>
  <w:style w:type="character" w:customStyle="1" w:styleId="Ttulo2Carter">
    <w:name w:val="Título 2 Caráter"/>
    <w:basedOn w:val="Tipodeletrapredefinidodopargrafo"/>
    <w:link w:val="Ttulo2"/>
    <w:uiPriority w:val="9"/>
    <w:semiHidden/>
    <w:rsid w:val="00D373DD"/>
    <w:rPr>
      <w:rFonts w:asciiTheme="majorHAnsi" w:eastAsiaTheme="majorEastAsia" w:hAnsiTheme="majorHAnsi" w:cstheme="majorBidi"/>
      <w:bCs/>
      <w:color w:val="4F81BD" w:themeColor="accent1"/>
      <w:kern w:val="28"/>
      <w:sz w:val="26"/>
      <w:szCs w:val="26"/>
      <w:lang w:eastAsia="pt-PT"/>
    </w:rPr>
  </w:style>
  <w:style w:type="paragraph" w:customStyle="1" w:styleId="Normalc2">
    <w:name w:val="Normal_c2"/>
    <w:basedOn w:val="Normal"/>
    <w:rsid w:val="00D373DD"/>
    <w:pPr>
      <w:numPr>
        <w:numId w:val="5"/>
      </w:numPr>
      <w:spacing w:before="60" w:after="60" w:line="320" w:lineRule="atLeast"/>
      <w:jc w:val="both"/>
    </w:pPr>
    <w:rPr>
      <w:rFonts w:ascii="Bliss 2 Light" w:hAnsi="Bliss 2 Light"/>
      <w:b w:val="0"/>
      <w:kern w:val="0"/>
      <w:sz w:val="20"/>
      <w:szCs w:val="20"/>
      <w:lang w:eastAsia="en-US"/>
    </w:rPr>
  </w:style>
  <w:style w:type="character" w:styleId="MenoNoResolvida">
    <w:name w:val="Unresolved Mention"/>
    <w:basedOn w:val="Tipodeletrapredefinidodopargrafo"/>
    <w:uiPriority w:val="99"/>
    <w:semiHidden/>
    <w:unhideWhenUsed/>
    <w:rsid w:val="00C211AD"/>
    <w:rPr>
      <w:color w:val="605E5C"/>
      <w:shd w:val="clear" w:color="auto" w:fill="E1DFDD"/>
    </w:rPr>
  </w:style>
  <w:style w:type="character" w:customStyle="1" w:styleId="post-labels">
    <w:name w:val="post-labels"/>
    <w:basedOn w:val="Tipodeletrapredefinidodopargrafo"/>
    <w:rsid w:val="00C2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attes.cnpq.br/9518409492854844" TargetMode="External"/><Relationship Id="rId18" Type="http://schemas.openxmlformats.org/officeDocument/2006/relationships/hyperlink" Target="http://lattes.cnpq.br/9518409492854844" TargetMode="External"/><Relationship Id="rId26" Type="http://schemas.openxmlformats.org/officeDocument/2006/relationships/hyperlink" Target="mailto:abc@lnec.pt" TargetMode="External"/><Relationship Id="rId3" Type="http://schemas.openxmlformats.org/officeDocument/2006/relationships/styles" Target="styles.xml"/><Relationship Id="rId21" Type="http://schemas.openxmlformats.org/officeDocument/2006/relationships/hyperlink" Target="http://infohabitar.blogspot.com/search/label/habita%C3%A7%C3%A3o%20de%20interesse%20social%20em%20portugal" TargetMode="External"/><Relationship Id="rId7" Type="http://schemas.openxmlformats.org/officeDocument/2006/relationships/endnotes" Target="endnotes.xml"/><Relationship Id="rId12" Type="http://schemas.openxmlformats.org/officeDocument/2006/relationships/hyperlink" Target="http://lattes.cnpq.br/4968115061840755" TargetMode="External"/><Relationship Id="rId17" Type="http://schemas.openxmlformats.org/officeDocument/2006/relationships/hyperlink" Target="http://lattes.cnpq.br/1157828219684606" TargetMode="External"/><Relationship Id="rId25" Type="http://schemas.openxmlformats.org/officeDocument/2006/relationships/hyperlink" Target="mailto:abc.infohabitar@gmail.com" TargetMode="External"/><Relationship Id="rId2" Type="http://schemas.openxmlformats.org/officeDocument/2006/relationships/numbering" Target="numbering.xml"/><Relationship Id="rId16" Type="http://schemas.openxmlformats.org/officeDocument/2006/relationships/hyperlink" Target="http://www.dafne.com.pt/pdf_upload/opusculo_18.pdf" TargetMode="External"/><Relationship Id="rId20" Type="http://schemas.openxmlformats.org/officeDocument/2006/relationships/hyperlink" Target="http://infohabitar.blogspot.com/search/label/futuro%20da%20habita%C3%A7%C3%A3o%20social%20portugues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0194528219787423" TargetMode="External"/><Relationship Id="rId24" Type="http://schemas.openxmlformats.org/officeDocument/2006/relationships/hyperlink" Target="http://infohabitar.blogspot.com/search/label/nova%20habita%C3%A7%C3%A3o%20social" TargetMode="External"/><Relationship Id="rId5" Type="http://schemas.openxmlformats.org/officeDocument/2006/relationships/webSettings" Target="webSettings.xml"/><Relationship Id="rId15" Type="http://schemas.openxmlformats.org/officeDocument/2006/relationships/hyperlink" Target="http://www.dgs.pt/?cn=552055525576AAAAAAAAAAAA" TargetMode="External"/><Relationship Id="rId23" Type="http://schemas.openxmlformats.org/officeDocument/2006/relationships/hyperlink" Target="http://infohabitar.blogspot.com/search/label/nova%20habita%C3%A7%C3%A3o%20de%20interesse%20social" TargetMode="External"/><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hyperlink" Target="http://infohabitar.blogspot.com/2021/02/desenvolver-qualidade-arquitectonica-e.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veilig-ontwerp-beheer.nl/publicaties/cpted-prevencao-criminal-atraves-do-espaco-construido-guia-de-boas-praticas" TargetMode="External"/><Relationship Id="rId22" Type="http://schemas.openxmlformats.org/officeDocument/2006/relationships/hyperlink" Target="http://infohabitar.blogspot.com/search/label/melhor%20habita%C3%A7%C3%A3o%20socia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A3D7-D84B-4E27-AA1E-BEC37726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6880</Words>
  <Characters>37152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Romana</dc:creator>
  <cp:lastModifiedBy>ABC</cp:lastModifiedBy>
  <cp:revision>6</cp:revision>
  <cp:lastPrinted>2020-11-17T11:36:00Z</cp:lastPrinted>
  <dcterms:created xsi:type="dcterms:W3CDTF">2021-12-06T09:28:00Z</dcterms:created>
  <dcterms:modified xsi:type="dcterms:W3CDTF">2021-12-07T15:28:00Z</dcterms:modified>
</cp:coreProperties>
</file>